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038" w:rsidRDefault="002F3038" w:rsidP="00AC6D99"/>
    <w:p w:rsidR="00AC6D99" w:rsidRPr="00373638" w:rsidRDefault="00963A8E" w:rsidP="00AC6D99">
      <w:pPr>
        <w:spacing w:line="360" w:lineRule="auto"/>
        <w:ind w:left="5670"/>
        <w:jc w:val="right"/>
        <w:rPr>
          <w:rFonts w:ascii="Calibri" w:hAnsi="Calibri" w:cs="Arial"/>
          <w:b/>
          <w:i/>
          <w:sz w:val="26"/>
          <w:szCs w:val="26"/>
        </w:rPr>
      </w:pPr>
      <w:r>
        <w:rPr>
          <w:rFonts w:ascii="Calibri" w:hAnsi="Calibri"/>
          <w:b/>
          <w:i/>
          <w:noProof/>
          <w:sz w:val="26"/>
          <w:szCs w:val="26"/>
          <w:lang w:eastAsia="it-IT"/>
        </w:rPr>
        <w:t>27</w:t>
      </w:r>
      <w:r w:rsidR="008903C1">
        <w:rPr>
          <w:rFonts w:ascii="Calibri" w:hAnsi="Calibri"/>
          <w:b/>
          <w:i/>
          <w:noProof/>
          <w:sz w:val="26"/>
          <w:szCs w:val="26"/>
          <w:lang w:eastAsia="it-IT"/>
        </w:rPr>
        <w:t xml:space="preserve"> febbraio</w:t>
      </w:r>
      <w:r w:rsidR="00A751FA">
        <w:rPr>
          <w:rFonts w:ascii="Calibri" w:hAnsi="Calibri"/>
          <w:b/>
          <w:i/>
          <w:noProof/>
          <w:sz w:val="26"/>
          <w:szCs w:val="26"/>
          <w:lang w:eastAsia="it-IT"/>
        </w:rPr>
        <w:t xml:space="preserve"> 2020</w:t>
      </w:r>
    </w:p>
    <w:p w:rsidR="00AC6D99" w:rsidRDefault="00AC6D99" w:rsidP="00AC6D99"/>
    <w:p w:rsidR="00AC6D99" w:rsidRDefault="00AC6D99" w:rsidP="00AC6D99"/>
    <w:p w:rsidR="00AC6D99" w:rsidRDefault="00F41705" w:rsidP="00AC6D99">
      <w:pPr>
        <w:pStyle w:val="Titolo2"/>
        <w:jc w:val="center"/>
        <w:rPr>
          <w:rFonts w:ascii="Antique Olive" w:hAnsi="Antique Olive"/>
          <w:sz w:val="28"/>
        </w:rPr>
      </w:pPr>
      <w:r>
        <w:rPr>
          <w:rFonts w:ascii="Antique Olive" w:hAnsi="Antique Olive"/>
          <w:sz w:val="28"/>
        </w:rPr>
        <w:t xml:space="preserve">COMUNICATO N. </w:t>
      </w:r>
      <w:r w:rsidR="00963A8E">
        <w:rPr>
          <w:rFonts w:ascii="Antique Olive" w:hAnsi="Antique Olive"/>
          <w:sz w:val="28"/>
        </w:rPr>
        <w:t>37</w:t>
      </w:r>
    </w:p>
    <w:p w:rsidR="003B7574" w:rsidRPr="003558D0" w:rsidRDefault="003B7574" w:rsidP="003B7574">
      <w:pPr>
        <w:jc w:val="both"/>
        <w:rPr>
          <w:i/>
        </w:rPr>
      </w:pPr>
      <w:r w:rsidRPr="003558D0">
        <w:rPr>
          <w:i/>
        </w:rPr>
        <w:t>Si rendono noti i nominativi degli Arbitri, degli Assistenti che di</w:t>
      </w:r>
      <w:r>
        <w:rPr>
          <w:i/>
        </w:rPr>
        <w:t xml:space="preserve">rigeranno le gare valide per </w:t>
      </w:r>
      <w:r w:rsidR="00F41705">
        <w:rPr>
          <w:i/>
        </w:rPr>
        <w:t xml:space="preserve">la </w:t>
      </w:r>
      <w:r w:rsidR="00963A8E">
        <w:rPr>
          <w:i/>
        </w:rPr>
        <w:t>quinta</w:t>
      </w:r>
      <w:r w:rsidR="00A751FA">
        <w:rPr>
          <w:i/>
        </w:rPr>
        <w:t xml:space="preserve"> </w:t>
      </w:r>
      <w:r w:rsidRPr="008C39F9">
        <w:rPr>
          <w:i/>
        </w:rPr>
        <w:t>giornata</w:t>
      </w:r>
      <w:r w:rsidRPr="003558D0">
        <w:rPr>
          <w:i/>
        </w:rPr>
        <w:t xml:space="preserve"> </w:t>
      </w:r>
      <w:r>
        <w:rPr>
          <w:i/>
        </w:rPr>
        <w:t xml:space="preserve">di </w:t>
      </w:r>
      <w:r w:rsidR="00B2538B">
        <w:rPr>
          <w:i/>
        </w:rPr>
        <w:t>ritorno</w:t>
      </w:r>
      <w:r>
        <w:rPr>
          <w:i/>
        </w:rPr>
        <w:t xml:space="preserve"> </w:t>
      </w:r>
      <w:r w:rsidRPr="003558D0">
        <w:rPr>
          <w:i/>
        </w:rPr>
        <w:t>d</w:t>
      </w:r>
      <w:r>
        <w:rPr>
          <w:i/>
        </w:rPr>
        <w:t>el</w:t>
      </w:r>
      <w:r w:rsidRPr="003558D0">
        <w:rPr>
          <w:i/>
        </w:rPr>
        <w:t xml:space="preserve"> </w:t>
      </w:r>
      <w:r>
        <w:rPr>
          <w:i/>
        </w:rPr>
        <w:t>Campionato di Serie B</w:t>
      </w:r>
      <w:r w:rsidRPr="003558D0">
        <w:rPr>
          <w:i/>
        </w:rPr>
        <w:t xml:space="preserve"> Femmini</w:t>
      </w:r>
      <w:r w:rsidR="00F41705">
        <w:rPr>
          <w:i/>
        </w:rPr>
        <w:t>le 201</w:t>
      </w:r>
      <w:r w:rsidR="00846398">
        <w:rPr>
          <w:i/>
        </w:rPr>
        <w:t>9</w:t>
      </w:r>
      <w:r w:rsidR="00F41705">
        <w:rPr>
          <w:i/>
        </w:rPr>
        <w:t>/</w:t>
      </w:r>
      <w:r w:rsidR="00846398">
        <w:rPr>
          <w:i/>
        </w:rPr>
        <w:t>20</w:t>
      </w:r>
      <w:r w:rsidR="00F41705">
        <w:rPr>
          <w:i/>
        </w:rPr>
        <w:t xml:space="preserve"> in programma </w:t>
      </w:r>
      <w:r w:rsidR="00846398">
        <w:rPr>
          <w:i/>
        </w:rPr>
        <w:t xml:space="preserve">domenica </w:t>
      </w:r>
      <w:r w:rsidR="00963A8E">
        <w:rPr>
          <w:i/>
        </w:rPr>
        <w:t xml:space="preserve">1 marzo </w:t>
      </w:r>
      <w:r>
        <w:rPr>
          <w:i/>
        </w:rPr>
        <w:t>alle ore 1</w:t>
      </w:r>
      <w:r w:rsidR="002856A6">
        <w:rPr>
          <w:i/>
        </w:rPr>
        <w:t>4</w:t>
      </w:r>
      <w:r>
        <w:rPr>
          <w:i/>
        </w:rPr>
        <w:t>.</w:t>
      </w:r>
      <w:r w:rsidR="002856A6">
        <w:rPr>
          <w:i/>
        </w:rPr>
        <w:t>3</w:t>
      </w:r>
      <w:r w:rsidRPr="003558D0">
        <w:rPr>
          <w:i/>
        </w:rPr>
        <w:t>0.</w:t>
      </w:r>
    </w:p>
    <w:p w:rsidR="003B7574" w:rsidRPr="00BB4342" w:rsidRDefault="003B7574" w:rsidP="003B7574">
      <w:pPr>
        <w:pStyle w:val="Corpotesto"/>
        <w:ind w:left="142" w:right="282" w:firstLine="426"/>
        <w:jc w:val="both"/>
        <w:rPr>
          <w:i/>
          <w:sz w:val="16"/>
          <w:szCs w:val="16"/>
        </w:rPr>
      </w:pPr>
    </w:p>
    <w:p w:rsidR="003B7574" w:rsidRPr="00D258C1" w:rsidRDefault="003B7574" w:rsidP="003B7574">
      <w:pPr>
        <w:pStyle w:val="Corpotesto"/>
        <w:spacing w:after="0"/>
        <w:ind w:left="142" w:right="284" w:firstLine="425"/>
        <w:jc w:val="center"/>
        <w:rPr>
          <w:b/>
          <w:sz w:val="28"/>
          <w:szCs w:val="26"/>
          <w:u w:val="single"/>
        </w:rPr>
      </w:pPr>
      <w:r>
        <w:rPr>
          <w:b/>
          <w:sz w:val="28"/>
          <w:szCs w:val="26"/>
          <w:u w:val="single"/>
        </w:rPr>
        <w:t>SERIE B</w:t>
      </w:r>
    </w:p>
    <w:p w:rsidR="003B7574" w:rsidRPr="00D258C1" w:rsidRDefault="00963A8E" w:rsidP="003B7574">
      <w:pPr>
        <w:pStyle w:val="Corpotesto"/>
        <w:spacing w:after="0"/>
        <w:ind w:left="142" w:right="284" w:firstLine="425"/>
        <w:jc w:val="center"/>
        <w:rPr>
          <w:b/>
          <w:sz w:val="28"/>
          <w:szCs w:val="26"/>
          <w:u w:val="single"/>
        </w:rPr>
      </w:pPr>
      <w:r>
        <w:rPr>
          <w:b/>
          <w:sz w:val="28"/>
          <w:szCs w:val="26"/>
          <w:u w:val="single"/>
        </w:rPr>
        <w:t>5</w:t>
      </w:r>
      <w:r w:rsidR="00846398">
        <w:rPr>
          <w:b/>
          <w:sz w:val="28"/>
          <w:szCs w:val="26"/>
          <w:u w:val="single"/>
        </w:rPr>
        <w:t xml:space="preserve">ª Giornata di </w:t>
      </w:r>
      <w:r w:rsidR="00B2538B">
        <w:rPr>
          <w:b/>
          <w:sz w:val="28"/>
          <w:szCs w:val="26"/>
          <w:u w:val="single"/>
        </w:rPr>
        <w:t>ritorno</w:t>
      </w:r>
    </w:p>
    <w:p w:rsidR="003B7574" w:rsidRDefault="003B7574" w:rsidP="003B7574">
      <w:pPr>
        <w:spacing w:line="360" w:lineRule="auto"/>
        <w:rPr>
          <w:b/>
          <w:sz w:val="22"/>
          <w:u w:val="single"/>
        </w:rPr>
      </w:pPr>
    </w:p>
    <w:p w:rsidR="00B2538B" w:rsidRDefault="00B2538B" w:rsidP="00545071">
      <w:pPr>
        <w:spacing w:line="360" w:lineRule="auto"/>
        <w:rPr>
          <w:b/>
          <w:sz w:val="22"/>
          <w:u w:val="single"/>
        </w:rPr>
      </w:pPr>
    </w:p>
    <w:p w:rsidR="008903C1" w:rsidRDefault="00A751FA" w:rsidP="008903C1">
      <w:pPr>
        <w:spacing w:line="360" w:lineRule="auto"/>
        <w:rPr>
          <w:sz w:val="22"/>
        </w:rPr>
      </w:pPr>
      <w:bookmarkStart w:id="0" w:name="_GoBack"/>
      <w:bookmarkEnd w:id="0"/>
      <w:r>
        <w:rPr>
          <w:b/>
          <w:sz w:val="22"/>
          <w:u w:val="single"/>
          <w:lang w:val="en-US"/>
        </w:rPr>
        <w:t>PERUGIA CALCIO</w:t>
      </w:r>
      <w:r w:rsidR="00B2538B">
        <w:rPr>
          <w:b/>
          <w:sz w:val="22"/>
          <w:u w:val="single"/>
          <w:lang w:val="en-US"/>
        </w:rPr>
        <w:t xml:space="preserve"> - </w:t>
      </w:r>
      <w:r w:rsidR="00963A8E">
        <w:rPr>
          <w:b/>
          <w:sz w:val="22"/>
          <w:u w:val="single"/>
        </w:rPr>
        <w:t>NAPOLI FEMMINILE</w:t>
      </w:r>
    </w:p>
    <w:p w:rsidR="00B2538B" w:rsidRPr="004F22FE" w:rsidRDefault="00D740D9" w:rsidP="00B2538B">
      <w:pPr>
        <w:spacing w:line="360" w:lineRule="auto"/>
        <w:rPr>
          <w:sz w:val="22"/>
        </w:rPr>
      </w:pPr>
      <w:r>
        <w:rPr>
          <w:sz w:val="22"/>
        </w:rPr>
        <w:t xml:space="preserve">ANTISTADIO </w:t>
      </w:r>
      <w:r w:rsidR="00B2538B">
        <w:rPr>
          <w:sz w:val="22"/>
        </w:rPr>
        <w:t>RENATO CURI</w:t>
      </w:r>
    </w:p>
    <w:p w:rsidR="002856A6" w:rsidRPr="004F22FE" w:rsidRDefault="002856A6" w:rsidP="002856A6">
      <w:pPr>
        <w:spacing w:line="360" w:lineRule="auto"/>
        <w:rPr>
          <w:sz w:val="22"/>
        </w:rPr>
      </w:pPr>
      <w:r w:rsidRPr="004F22FE">
        <w:rPr>
          <w:sz w:val="22"/>
        </w:rPr>
        <w:t>AE:</w:t>
      </w:r>
      <w:r w:rsidR="00A751FA">
        <w:rPr>
          <w:sz w:val="22"/>
        </w:rPr>
        <w:t xml:space="preserve"> </w:t>
      </w:r>
      <w:r w:rsidR="00963A8E">
        <w:rPr>
          <w:sz w:val="22"/>
        </w:rPr>
        <w:t>CASALINI</w:t>
      </w:r>
      <w:r>
        <w:rPr>
          <w:sz w:val="22"/>
        </w:rPr>
        <w:t xml:space="preserve"> (SEZ. </w:t>
      </w:r>
      <w:r w:rsidR="00963A8E">
        <w:rPr>
          <w:sz w:val="22"/>
        </w:rPr>
        <w:t>PONTEDERA</w:t>
      </w:r>
      <w:r>
        <w:rPr>
          <w:sz w:val="22"/>
        </w:rPr>
        <w:t>)</w:t>
      </w:r>
    </w:p>
    <w:p w:rsidR="002856A6" w:rsidRDefault="002856A6" w:rsidP="002856A6">
      <w:pPr>
        <w:spacing w:line="360" w:lineRule="auto"/>
        <w:rPr>
          <w:sz w:val="22"/>
        </w:rPr>
      </w:pPr>
      <w:r w:rsidRPr="004F22FE">
        <w:rPr>
          <w:sz w:val="22"/>
        </w:rPr>
        <w:t xml:space="preserve">AA: </w:t>
      </w:r>
      <w:r w:rsidR="00963A8E">
        <w:rPr>
          <w:sz w:val="22"/>
        </w:rPr>
        <w:t>MERCIARI</w:t>
      </w:r>
      <w:r w:rsidR="008903C1">
        <w:rPr>
          <w:sz w:val="22"/>
        </w:rPr>
        <w:t xml:space="preserve"> </w:t>
      </w:r>
      <w:r>
        <w:rPr>
          <w:sz w:val="22"/>
        </w:rPr>
        <w:t xml:space="preserve">(SEZ. </w:t>
      </w:r>
      <w:r w:rsidR="008903C1">
        <w:rPr>
          <w:sz w:val="22"/>
        </w:rPr>
        <w:t>R</w:t>
      </w:r>
      <w:r w:rsidR="00963A8E">
        <w:rPr>
          <w:sz w:val="22"/>
        </w:rPr>
        <w:t>IMINI</w:t>
      </w:r>
      <w:r>
        <w:rPr>
          <w:sz w:val="22"/>
        </w:rPr>
        <w:t>) –</w:t>
      </w:r>
      <w:r w:rsidRPr="004F22FE">
        <w:rPr>
          <w:sz w:val="22"/>
        </w:rPr>
        <w:t xml:space="preserve"> </w:t>
      </w:r>
      <w:r w:rsidR="00963A8E">
        <w:rPr>
          <w:sz w:val="22"/>
        </w:rPr>
        <w:t>GADDON</w:t>
      </w:r>
      <w:r w:rsidR="008903C1">
        <w:rPr>
          <w:sz w:val="22"/>
        </w:rPr>
        <w:t>I</w:t>
      </w:r>
      <w:r>
        <w:rPr>
          <w:sz w:val="22"/>
        </w:rPr>
        <w:t xml:space="preserve"> (SEZ. </w:t>
      </w:r>
      <w:r w:rsidR="00963A8E">
        <w:rPr>
          <w:sz w:val="22"/>
        </w:rPr>
        <w:t>FAENZA</w:t>
      </w:r>
      <w:r>
        <w:rPr>
          <w:sz w:val="22"/>
        </w:rPr>
        <w:t>)</w:t>
      </w:r>
    </w:p>
    <w:p w:rsidR="00D155D2" w:rsidRDefault="00D155D2" w:rsidP="00D155D2">
      <w:pPr>
        <w:rPr>
          <w:rFonts w:ascii="Calibri" w:hAnsi="Calibri"/>
        </w:rPr>
      </w:pPr>
    </w:p>
    <w:p w:rsidR="00A751FA" w:rsidRDefault="00A751FA" w:rsidP="00D155D2">
      <w:pPr>
        <w:spacing w:line="360" w:lineRule="auto"/>
        <w:rPr>
          <w:b/>
          <w:sz w:val="22"/>
          <w:u w:val="single"/>
        </w:rPr>
      </w:pPr>
      <w:r>
        <w:rPr>
          <w:b/>
          <w:sz w:val="22"/>
          <w:u w:val="single"/>
        </w:rPr>
        <w:t xml:space="preserve">ROMA CALCIO FEMMINILE - </w:t>
      </w:r>
      <w:r w:rsidR="00963A8E">
        <w:rPr>
          <w:b/>
          <w:sz w:val="22"/>
          <w:u w:val="single"/>
        </w:rPr>
        <w:t>LAZIO WOMEN</w:t>
      </w:r>
    </w:p>
    <w:p w:rsidR="00D155D2" w:rsidRPr="004F22FE" w:rsidRDefault="00A751FA" w:rsidP="00D155D2">
      <w:pPr>
        <w:spacing w:line="360" w:lineRule="auto"/>
        <w:rPr>
          <w:sz w:val="22"/>
        </w:rPr>
      </w:pPr>
      <w:r>
        <w:rPr>
          <w:sz w:val="22"/>
        </w:rPr>
        <w:t>CERTOSA</w:t>
      </w:r>
    </w:p>
    <w:p w:rsidR="00D155D2" w:rsidRPr="004F22FE" w:rsidRDefault="00D155D2" w:rsidP="00D155D2">
      <w:pPr>
        <w:spacing w:line="360" w:lineRule="auto"/>
        <w:rPr>
          <w:sz w:val="22"/>
        </w:rPr>
      </w:pPr>
      <w:r>
        <w:rPr>
          <w:sz w:val="22"/>
        </w:rPr>
        <w:t>AE:</w:t>
      </w:r>
      <w:r w:rsidR="00C659FC">
        <w:rPr>
          <w:sz w:val="22"/>
        </w:rPr>
        <w:t xml:space="preserve"> </w:t>
      </w:r>
      <w:r w:rsidR="00963A8E">
        <w:rPr>
          <w:sz w:val="22"/>
        </w:rPr>
        <w:t>URSINI</w:t>
      </w:r>
      <w:r w:rsidR="00260526">
        <w:rPr>
          <w:sz w:val="22"/>
        </w:rPr>
        <w:t xml:space="preserve"> </w:t>
      </w:r>
      <w:r>
        <w:rPr>
          <w:sz w:val="22"/>
        </w:rPr>
        <w:t>(SEZ.</w:t>
      </w:r>
      <w:r w:rsidR="00260526">
        <w:rPr>
          <w:sz w:val="22"/>
        </w:rPr>
        <w:t xml:space="preserve"> </w:t>
      </w:r>
      <w:r w:rsidR="00963A8E">
        <w:rPr>
          <w:sz w:val="22"/>
        </w:rPr>
        <w:t>PESCARA</w:t>
      </w:r>
      <w:r>
        <w:rPr>
          <w:sz w:val="22"/>
        </w:rPr>
        <w:t>)</w:t>
      </w:r>
    </w:p>
    <w:p w:rsidR="00B06A62" w:rsidRDefault="00D155D2" w:rsidP="00963A8E">
      <w:pPr>
        <w:spacing w:line="360" w:lineRule="auto"/>
      </w:pPr>
      <w:r w:rsidRPr="004F22FE">
        <w:rPr>
          <w:sz w:val="22"/>
        </w:rPr>
        <w:t xml:space="preserve">AA: </w:t>
      </w:r>
      <w:r w:rsidR="00963A8E">
        <w:rPr>
          <w:sz w:val="22"/>
        </w:rPr>
        <w:t>CARELLA</w:t>
      </w:r>
      <w:r>
        <w:rPr>
          <w:sz w:val="22"/>
        </w:rPr>
        <w:t xml:space="preserve"> (SEZ. </w:t>
      </w:r>
      <w:r w:rsidR="00963A8E">
        <w:rPr>
          <w:sz w:val="22"/>
        </w:rPr>
        <w:t>L’AQUILA</w:t>
      </w:r>
      <w:r>
        <w:rPr>
          <w:sz w:val="22"/>
        </w:rPr>
        <w:t xml:space="preserve">) – </w:t>
      </w:r>
      <w:r w:rsidR="00963A8E">
        <w:rPr>
          <w:sz w:val="22"/>
        </w:rPr>
        <w:t>GENTILE</w:t>
      </w:r>
      <w:r>
        <w:rPr>
          <w:sz w:val="22"/>
        </w:rPr>
        <w:t xml:space="preserve"> (SEZ. </w:t>
      </w:r>
      <w:r w:rsidR="00963A8E">
        <w:rPr>
          <w:sz w:val="22"/>
        </w:rPr>
        <w:t>TERAMO</w:t>
      </w:r>
      <w:r>
        <w:rPr>
          <w:sz w:val="22"/>
        </w:rPr>
        <w:t>)</w:t>
      </w:r>
    </w:p>
    <w:p w:rsidR="00B06A62" w:rsidRDefault="00B06A62" w:rsidP="00AC6D99"/>
    <w:p w:rsidR="00B06A62" w:rsidRDefault="00B06A62" w:rsidP="00B06A62">
      <w:pPr>
        <w:rPr>
          <w:rFonts w:ascii="Calibri" w:hAnsi="Calibri"/>
        </w:rPr>
      </w:pPr>
    </w:p>
    <w:p w:rsidR="00B06A62" w:rsidRPr="00AC6D99" w:rsidRDefault="00B06A62" w:rsidP="00963A8E">
      <w:pPr>
        <w:jc w:val="right"/>
      </w:pPr>
      <w:r w:rsidRPr="004F22FE">
        <w:rPr>
          <w:b/>
          <w:i/>
        </w:rPr>
        <w:t>Segreteria CAND</w:t>
      </w:r>
    </w:p>
    <w:sectPr w:rsidR="00B06A62" w:rsidRPr="00AC6D99">
      <w:headerReference w:type="default" r:id="rId6"/>
      <w:footerReference w:type="default" r:id="rId7"/>
      <w:pgSz w:w="11906" w:h="16838"/>
      <w:pgMar w:top="3261" w:right="1841" w:bottom="2268" w:left="1701" w:header="2" w:footer="1399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0BE6" w:rsidRDefault="00210BE6">
      <w:r>
        <w:separator/>
      </w:r>
    </w:p>
  </w:endnote>
  <w:endnote w:type="continuationSeparator" w:id="0">
    <w:p w:rsidR="00210BE6" w:rsidRDefault="00210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FIGC - Azzurri">
    <w:altName w:val="Times New Roman"/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tique Oliv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038" w:rsidRDefault="00463833">
    <w:pPr>
      <w:pStyle w:val="Pidipagina"/>
    </w:pPr>
    <w:r>
      <w:rPr>
        <w:noProof/>
        <w:lang w:eastAsia="it-IT"/>
      </w:rPr>
      <mc:AlternateContent>
        <mc:Choice Requires="wps">
          <w:drawing>
            <wp:anchor distT="152400" distB="152400" distL="152400" distR="152400" simplePos="0" relativeHeight="5" behindDoc="1" locked="0" layoutInCell="1" allowOverlap="1" wp14:anchorId="72DA6837">
              <wp:simplePos x="0" y="0"/>
              <wp:positionH relativeFrom="page">
                <wp:posOffset>1078230</wp:posOffset>
              </wp:positionH>
              <wp:positionV relativeFrom="page">
                <wp:posOffset>9291320</wp:posOffset>
              </wp:positionV>
              <wp:extent cx="5400675" cy="263525"/>
              <wp:effectExtent l="0" t="0" r="10160" b="3810"/>
              <wp:wrapNone/>
              <wp:docPr id="4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00" cy="262800"/>
                      </a:xfrm>
                      <a:prstGeom prst="rect">
                        <a:avLst/>
                      </a:prstGeom>
                      <a:noFill/>
                      <a:ln w="1260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C372A5" w:rsidRDefault="00C372A5" w:rsidP="00C372A5">
                          <w:pPr>
                            <w:pStyle w:val="INDIRIZZOFIGC"/>
                            <w:rPr>
                              <w:caps/>
                              <w:color w:val="0541AA"/>
                            </w:rPr>
                          </w:pPr>
                          <w:r>
                            <w:rPr>
                              <w:color w:val="0541AA"/>
                            </w:rPr>
                            <w:t>Via Gregorio Allegri, 14 - 00198 Roma - tel. +39 06 84911 - press@figc.it - www.figc.it</w:t>
                          </w:r>
                        </w:p>
                        <w:p w:rsidR="002F3038" w:rsidRDefault="002F3038">
                          <w:pPr>
                            <w:pStyle w:val="INDIRIZZOFIGC"/>
                            <w:rPr>
                              <w:caps/>
                              <w:color w:val="0541AA"/>
                            </w:rPr>
                          </w:pP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2DA6837" id="officeArt object" o:spid="_x0000_s1027" style="position:absolute;margin-left:84.9pt;margin-top:731.6pt;width:425.25pt;height:20.75pt;z-index:-503316475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Av73gEAACcEAAAOAAAAZHJzL2Uyb0RvYy54bWysU19v0zAQf0fiO1h+p0mjUU1R02liGkJC&#10;MDH4AI5jt0a2zzp7TfrtOTtpN+BpiDw457v7/e6vtzeTs+yoMBrwHV+vas6UlzAYv+/4j+/37645&#10;i0n4QVjwquMnFfnN7u2b7Rha1cAB7KCQEYmP7Rg6fkgptFUV5UE5EVcQlCejBnQi0RX31YBiJHZn&#10;q6auN9UIOAQEqWIk7d1s5LvCr7WS6avWUSVmO065pXJiOft8VrutaPcowsHIJQ3xD1k4YTwFvVDd&#10;iSTYE5q/qJyRCBF0WklwFWhtpCo1UDXr+o9qHg8iqFILNSeGS5vi/6OVX44PyMzQ8SvOvHA0ojmp&#10;W0wM+p/UwNyjMcSWXB/DAy63SGIueNLo8p9QbCp9PV36qqbEJCnfX9X540ySrdk01yQTTfWMDhjT&#10;RwWOZaHjmMNmVnH8HNPsenbJag/3xlrSi9Z6NtLiNRvi/M1E7NZTkJz6nGyR0smqGfdNaSq85JwV&#10;UeK+/2CRzdtB60sJn3ekkBEgO2oK/UrsAsloVZbylfgLqMQHny54ZzxgaeaL6rKYpn4qc12f59fD&#10;cKJZ20+e9ie/hbOAZ6FfhBzFw+1TAm1K9zPhDF8aSttY5re8nLzuL+/F6/l9734BAAD//wMAUEsD&#10;BBQABgAIAAAAIQBNtFpU4AAAAA4BAAAPAAAAZHJzL2Rvd25yZXYueG1sTI/BTsMwEETvSPyDtUjc&#10;qE0SAg1xqgoJJG4lcOC4iU0SEa9D7Lbh79me6G1GO5p9U24WN4qDncPgScPtSoGw1HozUKfh4/35&#10;5gFEiEgGR09Ww68NsKkuL0osjD/Smz3UsRNcQqFADX2MUyFlaHvrMKz8ZIlvX352GNnOnTQzHrnc&#10;jTJRKpcOB+IPPU72qbftd713GjLp5vpz97rOhi3u6p8mnfCFtL6+WraPIKJd4n8YTviMDhUzNX5P&#10;JoiRfb5m9Mgiy9MExCmiEpWCaFjdqeweZFXK8xnVHwAAAP//AwBQSwECLQAUAAYACAAAACEAtoM4&#10;kv4AAADhAQAAEwAAAAAAAAAAAAAAAAAAAAAAW0NvbnRlbnRfVHlwZXNdLnhtbFBLAQItABQABgAI&#10;AAAAIQA4/SH/1gAAAJQBAAALAAAAAAAAAAAAAAAAAC8BAABfcmVscy8ucmVsc1BLAQItABQABgAI&#10;AAAAIQCpOAv73gEAACcEAAAOAAAAAAAAAAAAAAAAAC4CAABkcnMvZTJvRG9jLnhtbFBLAQItABQA&#10;BgAIAAAAIQBNtFpU4AAAAA4BAAAPAAAAAAAAAAAAAAAAADgEAABkcnMvZG93bnJldi54bWxQSwUG&#10;AAAAAAQABADzAAAARQUAAAAA&#10;" filled="f" stroked="f" strokeweight=".35mm">
              <v:textbox inset="0,0,0,0">
                <w:txbxContent>
                  <w:p w:rsidR="00C372A5" w:rsidRDefault="00C372A5" w:rsidP="00C372A5">
                    <w:pPr>
                      <w:pStyle w:val="INDIRIZZOFIGC"/>
                      <w:rPr>
                        <w:rFonts w:hint="eastAsia"/>
                        <w:caps/>
                        <w:color w:val="0541AA"/>
                      </w:rPr>
                    </w:pPr>
                    <w:r>
                      <w:rPr>
                        <w:color w:val="0541AA"/>
                      </w:rPr>
                      <w:t>Via Gregorio Allegri, 14 - 00198 Roma - tel. +39 06 84911 - press@figc.it - www.figc.it</w:t>
                    </w:r>
                  </w:p>
                  <w:p w:rsidR="002F3038" w:rsidRDefault="002F3038">
                    <w:pPr>
                      <w:pStyle w:val="INDIRIZZOFIGC"/>
                      <w:rPr>
                        <w:caps/>
                        <w:color w:val="0541AA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it-IT"/>
      </w:rPr>
      <w:drawing>
        <wp:anchor distT="0" distB="9525" distL="114300" distR="117475" simplePos="0" relativeHeight="4" behindDoc="1" locked="0" layoutInCell="1" allowOverlap="1">
          <wp:simplePos x="0" y="0"/>
          <wp:positionH relativeFrom="column">
            <wp:align>center</wp:align>
          </wp:positionH>
          <wp:positionV relativeFrom="paragraph">
            <wp:posOffset>635</wp:posOffset>
          </wp:positionV>
          <wp:extent cx="7560310" cy="1134110"/>
          <wp:effectExtent l="0" t="0" r="0" b="0"/>
          <wp:wrapNone/>
          <wp:docPr id="6" name="Immagine 1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magine 15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1341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0BE6" w:rsidRDefault="00210BE6">
      <w:r>
        <w:separator/>
      </w:r>
    </w:p>
  </w:footnote>
  <w:footnote w:type="continuationSeparator" w:id="0">
    <w:p w:rsidR="00210BE6" w:rsidRDefault="00210B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038" w:rsidRDefault="00463833">
    <w:pPr>
      <w:pStyle w:val="Intestazione"/>
      <w:ind w:left="-284" w:hanging="567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3" behindDoc="1" locked="0" layoutInCell="1" allowOverlap="1" wp14:anchorId="0763B137">
              <wp:simplePos x="0" y="0"/>
              <wp:positionH relativeFrom="page">
                <wp:posOffset>2486025</wp:posOffset>
              </wp:positionH>
              <wp:positionV relativeFrom="paragraph">
                <wp:posOffset>1665604</wp:posOffset>
              </wp:positionV>
              <wp:extent cx="2437765" cy="714375"/>
              <wp:effectExtent l="0" t="0" r="635" b="9525"/>
              <wp:wrapThrough wrapText="bothSides">
                <wp:wrapPolygon edited="0">
                  <wp:start x="0" y="0"/>
                  <wp:lineTo x="0" y="21312"/>
                  <wp:lineTo x="21437" y="21312"/>
                  <wp:lineTo x="21437" y="0"/>
                  <wp:lineTo x="0" y="0"/>
                </wp:wrapPolygon>
              </wp:wrapThrough>
              <wp:docPr id="1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37765" cy="714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AC6D99" w:rsidRPr="00AC6D99" w:rsidRDefault="00AC6D99" w:rsidP="00AC6D99">
                          <w:pPr>
                            <w:pStyle w:val="Contenutocornice"/>
                            <w:spacing w:after="0"/>
                            <w:jc w:val="center"/>
                            <w:rPr>
                              <w:rFonts w:ascii="FIGC - Azzurri" w:hAnsi="FIGC - Azzurri"/>
                              <w:color w:val="0541AA"/>
                              <w:sz w:val="18"/>
                              <w:szCs w:val="28"/>
                            </w:rPr>
                          </w:pPr>
                          <w:r w:rsidRPr="00AC6D99">
                            <w:rPr>
                              <w:rFonts w:ascii="FIGC - Azzurri" w:hAnsi="FIGC - Azzurri"/>
                              <w:color w:val="0541AA"/>
                              <w:sz w:val="18"/>
                              <w:szCs w:val="28"/>
                            </w:rPr>
                            <w:t>Associazione Italiana Arbitri</w:t>
                          </w:r>
                        </w:p>
                        <w:p w:rsidR="00AC6D99" w:rsidRPr="00AC6D99" w:rsidRDefault="00AC6D99" w:rsidP="00AC6D99">
                          <w:pPr>
                            <w:pStyle w:val="Contenutocornice"/>
                            <w:spacing w:after="0"/>
                            <w:jc w:val="center"/>
                            <w:rPr>
                              <w:rFonts w:ascii="FIGC - Azzurri" w:hAnsi="FIGC - Azzurri"/>
                              <w:color w:val="0541AA"/>
                              <w:sz w:val="18"/>
                              <w:szCs w:val="28"/>
                            </w:rPr>
                          </w:pPr>
                          <w:r w:rsidRPr="00AC6D99">
                            <w:rPr>
                              <w:rFonts w:ascii="FIGC - Azzurri" w:hAnsi="FIGC - Azzurri"/>
                              <w:color w:val="0541AA"/>
                              <w:sz w:val="18"/>
                              <w:szCs w:val="28"/>
                            </w:rPr>
                            <w:t>C.A.N. D</w:t>
                          </w:r>
                        </w:p>
                        <w:p w:rsidR="002F3038" w:rsidRDefault="00463833" w:rsidP="00AC6D99">
                          <w:pPr>
                            <w:pStyle w:val="Contenutocornice"/>
                            <w:spacing w:after="0"/>
                            <w:jc w:val="center"/>
                            <w:rPr>
                              <w:rFonts w:ascii="FIGC - Azzurri" w:hAnsi="FIGC - Azzurri"/>
                              <w:color w:val="0541A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FIGC - Azzurri" w:hAnsi="FIGC - Azzurri"/>
                              <w:color w:val="0541AA"/>
                              <w:sz w:val="28"/>
                              <w:szCs w:val="28"/>
                            </w:rPr>
                            <w:t>COMUNICATO STAMPA</w:t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763B137" id="Text Box 2" o:spid="_x0000_s1026" style="position:absolute;left:0;text-align:left;margin-left:195.75pt;margin-top:131.15pt;width:191.95pt;height:56.25pt;z-index:-503316477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AFS1QEAABAEAAAOAAAAZHJzL2Uyb0RvYy54bWysU21v0zAQ/o7Ef7D8naYtbEVR0wmYhpAQ&#10;TGz8AMexG0u2zzp7bfrvOTtpNtinTXxx7s73PL6XJ9urwVl2UBgN+IavFkvOlJfQGb9v+O/7m3cf&#10;OYtJ+E5Y8KrhJxX51e7tm+0x1GoNPdhOISMSH+tjaHifUqirKspeOREXEJSnSw3oRCIX91WH4kjs&#10;zlbr5fKyOgJ2AUGqGCl6PV7yXeHXWsn0U+uoErMNp9pSObGcbT6r3VbUexShN3IqQ7yiCieMp0dn&#10;qmuRBHtA84zKGYkQQaeFBFeB1kaq0gN1s1r+081dL4IqvdBwYpjHFP8frfxxuEVmOtodZ144WtG9&#10;GhL7DANb5+kcQ6wp6S7c4uRFMnOrg0aXv9QEG8pET/NEM4Wk4PrD+83m8oIzSXebFXkXmbR6RAeM&#10;6asCx7LRcKSNlUGKw/eYxtRzSn7Mw42xluKitv6vAHHmSJULHkssVjpZNWb/UpoaLZXmQJS4b79Y&#10;ZKMaSK6kj7MmChkBcqKmB1+InSAZrYoIX4ifQeV98GnGO+MBywifdJfNNLTDtKAWuhMt1X7zJJQs&#10;+rOBZ6OdjEzv4dNDAm3KsDPTCJ8mSbIr65p+kazrp37JevyRd38AAAD//wMAUEsDBBQABgAIAAAA&#10;IQB2RYRn4wAAAAsBAAAPAAAAZHJzL2Rvd25yZXYueG1sTI/LTsMwEEX3SPyDNUjsqNP0kQdxqoqH&#10;yhLaSi07NzZJhD2OYrcJfD3DCpaje3TvmWI1WsMuuvetQwHTSQRMY+VUi7WA/e75LgXmg0QljUMt&#10;4Et7WJXXV4XMlRvwTV+2oWZUgj6XApoQupxzXzXaSj9xnUbKPlxvZaCzr7nq5UDl1vA4ipbcyhZp&#10;oZGdfmh09bk9WwGbtFsfX9z3UJun983h9ZA97rIgxO3NuL4HFvQY/mD41Sd1KMnp5M6oPDMCZtl0&#10;QaiAeBnPgBGRJIs5sBNFyTwFXhb8/w/lDwAAAP//AwBQSwECLQAUAAYACAAAACEAtoM4kv4AAADh&#10;AQAAEwAAAAAAAAAAAAAAAAAAAAAAW0NvbnRlbnRfVHlwZXNdLnhtbFBLAQItABQABgAIAAAAIQA4&#10;/SH/1gAAAJQBAAALAAAAAAAAAAAAAAAAAC8BAABfcmVscy8ucmVsc1BLAQItABQABgAIAAAAIQAA&#10;HAFS1QEAABAEAAAOAAAAAAAAAAAAAAAAAC4CAABkcnMvZTJvRG9jLnhtbFBLAQItABQABgAIAAAA&#10;IQB2RYRn4wAAAAsBAAAPAAAAAAAAAAAAAAAAAC8EAABkcnMvZG93bnJldi54bWxQSwUGAAAAAAQA&#10;BADzAAAAPwUAAAAA&#10;" filled="f" stroked="f">
              <v:textbox inset="0,0,0,0">
                <w:txbxContent>
                  <w:p w:rsidR="00AC6D99" w:rsidRPr="00AC6D99" w:rsidRDefault="00AC6D99" w:rsidP="00AC6D99">
                    <w:pPr>
                      <w:pStyle w:val="Contenutocornice"/>
                      <w:spacing w:after="0"/>
                      <w:jc w:val="center"/>
                      <w:rPr>
                        <w:rFonts w:ascii="FIGC - Azzurri" w:hAnsi="FIGC - Azzurri"/>
                        <w:color w:val="0541AA"/>
                        <w:sz w:val="18"/>
                        <w:szCs w:val="28"/>
                      </w:rPr>
                    </w:pPr>
                    <w:r w:rsidRPr="00AC6D99">
                      <w:rPr>
                        <w:rFonts w:ascii="FIGC - Azzurri" w:hAnsi="FIGC - Azzurri"/>
                        <w:color w:val="0541AA"/>
                        <w:sz w:val="18"/>
                        <w:szCs w:val="28"/>
                      </w:rPr>
                      <w:t>Associazione Italiana Arbitri</w:t>
                    </w:r>
                  </w:p>
                  <w:p w:rsidR="00AC6D99" w:rsidRPr="00AC6D99" w:rsidRDefault="00AC6D99" w:rsidP="00AC6D99">
                    <w:pPr>
                      <w:pStyle w:val="Contenutocornice"/>
                      <w:spacing w:after="0"/>
                      <w:jc w:val="center"/>
                      <w:rPr>
                        <w:rFonts w:ascii="FIGC - Azzurri" w:hAnsi="FIGC - Azzurri"/>
                        <w:color w:val="0541AA"/>
                        <w:sz w:val="18"/>
                        <w:szCs w:val="28"/>
                      </w:rPr>
                    </w:pPr>
                    <w:r w:rsidRPr="00AC6D99">
                      <w:rPr>
                        <w:rFonts w:ascii="FIGC - Azzurri" w:hAnsi="FIGC - Azzurri"/>
                        <w:color w:val="0541AA"/>
                        <w:sz w:val="18"/>
                        <w:szCs w:val="28"/>
                      </w:rPr>
                      <w:t>C.A.N. D</w:t>
                    </w:r>
                  </w:p>
                  <w:p w:rsidR="002F3038" w:rsidRDefault="00463833" w:rsidP="00AC6D99">
                    <w:pPr>
                      <w:pStyle w:val="Contenutocornice"/>
                      <w:spacing w:after="0"/>
                      <w:jc w:val="center"/>
                      <w:rPr>
                        <w:rFonts w:ascii="FIGC - Azzurri" w:hAnsi="FIGC - Azzurri"/>
                        <w:color w:val="0541AA"/>
                        <w:sz w:val="28"/>
                        <w:szCs w:val="28"/>
                      </w:rPr>
                    </w:pPr>
                    <w:r>
                      <w:rPr>
                        <w:rFonts w:ascii="FIGC - Azzurri" w:hAnsi="FIGC - Azzurri"/>
                        <w:color w:val="0541AA"/>
                        <w:sz w:val="28"/>
                        <w:szCs w:val="28"/>
                      </w:rPr>
                      <w:t>COMUNICATO STAMPA</w:t>
                    </w:r>
                  </w:p>
                </w:txbxContent>
              </v:textbox>
              <w10:wrap type="through" anchorx="page"/>
            </v:rect>
          </w:pict>
        </mc:Fallback>
      </mc:AlternateContent>
    </w:r>
    <w:r>
      <w:rPr>
        <w:noProof/>
        <w:lang w:eastAsia="it-IT"/>
      </w:rPr>
      <w:drawing>
        <wp:anchor distT="0" distB="9525" distL="114300" distR="117475" simplePos="0" relativeHeight="2" behindDoc="1" locked="0" layoutInCell="1" allowOverlap="1">
          <wp:simplePos x="0" y="0"/>
          <wp:positionH relativeFrom="column">
            <wp:align>center</wp:align>
          </wp:positionH>
          <wp:positionV relativeFrom="page">
            <wp:posOffset>635</wp:posOffset>
          </wp:positionV>
          <wp:extent cx="7560310" cy="1724660"/>
          <wp:effectExtent l="0" t="0" r="0" b="0"/>
          <wp:wrapNone/>
          <wp:docPr id="3" name="Immagine 1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15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724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038"/>
    <w:rsid w:val="00064319"/>
    <w:rsid w:val="000A2B2B"/>
    <w:rsid w:val="000C2FC2"/>
    <w:rsid w:val="000E0A85"/>
    <w:rsid w:val="000F5DD9"/>
    <w:rsid w:val="00106E6D"/>
    <w:rsid w:val="00125790"/>
    <w:rsid w:val="00165081"/>
    <w:rsid w:val="00184C54"/>
    <w:rsid w:val="00210BE6"/>
    <w:rsid w:val="002432BC"/>
    <w:rsid w:val="00260526"/>
    <w:rsid w:val="00263828"/>
    <w:rsid w:val="00280141"/>
    <w:rsid w:val="002856A6"/>
    <w:rsid w:val="002D05B2"/>
    <w:rsid w:val="002F07C4"/>
    <w:rsid w:val="002F2E94"/>
    <w:rsid w:val="002F3038"/>
    <w:rsid w:val="00340533"/>
    <w:rsid w:val="00347885"/>
    <w:rsid w:val="00373638"/>
    <w:rsid w:val="003A6A78"/>
    <w:rsid w:val="003B4774"/>
    <w:rsid w:val="003B7574"/>
    <w:rsid w:val="00463833"/>
    <w:rsid w:val="004B1C66"/>
    <w:rsid w:val="004C6E4A"/>
    <w:rsid w:val="004F1BDE"/>
    <w:rsid w:val="005306B6"/>
    <w:rsid w:val="00545071"/>
    <w:rsid w:val="00624462"/>
    <w:rsid w:val="006256C2"/>
    <w:rsid w:val="00693DC3"/>
    <w:rsid w:val="006A0FB4"/>
    <w:rsid w:val="006F0406"/>
    <w:rsid w:val="006F62AF"/>
    <w:rsid w:val="00796510"/>
    <w:rsid w:val="00846398"/>
    <w:rsid w:val="00850B45"/>
    <w:rsid w:val="008903C1"/>
    <w:rsid w:val="008C6856"/>
    <w:rsid w:val="00952388"/>
    <w:rsid w:val="00963A8E"/>
    <w:rsid w:val="009A3CA0"/>
    <w:rsid w:val="009A6DD0"/>
    <w:rsid w:val="00A063E3"/>
    <w:rsid w:val="00A64D48"/>
    <w:rsid w:val="00A751FA"/>
    <w:rsid w:val="00AB7B16"/>
    <w:rsid w:val="00AC6D99"/>
    <w:rsid w:val="00AF3009"/>
    <w:rsid w:val="00B06A62"/>
    <w:rsid w:val="00B15696"/>
    <w:rsid w:val="00B17719"/>
    <w:rsid w:val="00B2538B"/>
    <w:rsid w:val="00BA69A0"/>
    <w:rsid w:val="00C372A5"/>
    <w:rsid w:val="00C659FC"/>
    <w:rsid w:val="00D01DBD"/>
    <w:rsid w:val="00D155D2"/>
    <w:rsid w:val="00D740D9"/>
    <w:rsid w:val="00DC2A9D"/>
    <w:rsid w:val="00E161F1"/>
    <w:rsid w:val="00E37971"/>
    <w:rsid w:val="00E57F23"/>
    <w:rsid w:val="00E84823"/>
    <w:rsid w:val="00E85049"/>
    <w:rsid w:val="00EA539C"/>
    <w:rsid w:val="00EB4351"/>
    <w:rsid w:val="00EC2F92"/>
    <w:rsid w:val="00F112E2"/>
    <w:rsid w:val="00F20EBC"/>
    <w:rsid w:val="00F41705"/>
    <w:rsid w:val="00F93320"/>
    <w:rsid w:val="00F96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C6D00FC-6406-4581-A98A-E9A35140E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C6D99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AC6D9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CA69C4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CA69C4"/>
  </w:style>
  <w:style w:type="character" w:styleId="Enfasigrassetto">
    <w:name w:val="Strong"/>
    <w:basedOn w:val="Carpredefinitoparagrafo"/>
    <w:uiPriority w:val="22"/>
    <w:qFormat/>
    <w:rsid w:val="00CA69C4"/>
    <w:rPr>
      <w:b/>
      <w:bCs/>
    </w:rPr>
  </w:style>
  <w:style w:type="paragraph" w:styleId="Titolo">
    <w:name w:val="Title"/>
    <w:basedOn w:val="Normale"/>
    <w:next w:val="Corpotesto"/>
    <w:qFormat/>
    <w:pPr>
      <w:keepNext/>
      <w:suppressAutoHyphens w:val="0"/>
      <w:spacing w:before="240" w:after="120" w:line="259" w:lineRule="auto"/>
    </w:pPr>
    <w:rPr>
      <w:rFonts w:ascii="Liberation Sans" w:eastAsia="Microsoft YaHei" w:hAnsi="Liberation Sans" w:cs="Mangal"/>
      <w:sz w:val="28"/>
      <w:szCs w:val="28"/>
      <w:lang w:eastAsia="en-US"/>
    </w:rPr>
  </w:style>
  <w:style w:type="paragraph" w:styleId="Corpotesto">
    <w:name w:val="Body Text"/>
    <w:basedOn w:val="Normale"/>
    <w:pPr>
      <w:suppressAutoHyphens w:val="0"/>
      <w:spacing w:after="140" w:line="288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uppressAutoHyphens w:val="0"/>
      <w:spacing w:before="120" w:after="120" w:line="259" w:lineRule="auto"/>
    </w:pPr>
    <w:rPr>
      <w:rFonts w:asciiTheme="minorHAnsi" w:eastAsiaTheme="minorHAnsi" w:hAnsiTheme="minorHAnsi" w:cs="Mangal"/>
      <w:i/>
      <w:iCs/>
      <w:lang w:eastAsia="en-US"/>
    </w:rPr>
  </w:style>
  <w:style w:type="paragraph" w:customStyle="1" w:styleId="Indice">
    <w:name w:val="Indice"/>
    <w:basedOn w:val="Normale"/>
    <w:qFormat/>
    <w:pPr>
      <w:suppressLineNumbers/>
      <w:suppressAutoHyphens w:val="0"/>
      <w:spacing w:after="160" w:line="259" w:lineRule="auto"/>
    </w:pPr>
    <w:rPr>
      <w:rFonts w:asciiTheme="minorHAnsi" w:eastAsiaTheme="minorHAnsi" w:hAnsiTheme="minorHAnsi" w:cs="Mangal"/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CA69C4"/>
    <w:pPr>
      <w:tabs>
        <w:tab w:val="center" w:pos="4819"/>
        <w:tab w:val="right" w:pos="9638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CA69C4"/>
    <w:pPr>
      <w:tabs>
        <w:tab w:val="center" w:pos="4819"/>
        <w:tab w:val="right" w:pos="9638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INDIRIZZOFIGC">
    <w:name w:val="INDIRIZZO FIGC"/>
    <w:qFormat/>
    <w:rsid w:val="00CA69C4"/>
    <w:pPr>
      <w:spacing w:line="280" w:lineRule="exact"/>
      <w:jc w:val="center"/>
    </w:pPr>
    <w:rPr>
      <w:rFonts w:ascii="FIGC - Azzurri" w:eastAsia="Arial Unicode MS" w:hAnsi="FIGC - Azzurri" w:cs="Arial Unicode MS"/>
      <w:color w:val="0053A1"/>
      <w:sz w:val="16"/>
      <w:szCs w:val="16"/>
      <w:u w:color="0053A1"/>
      <w:lang w:eastAsia="it-IT"/>
    </w:rPr>
  </w:style>
  <w:style w:type="paragraph" w:styleId="NormaleWeb">
    <w:name w:val="Normal (Web)"/>
    <w:basedOn w:val="Normale"/>
    <w:uiPriority w:val="99"/>
    <w:unhideWhenUsed/>
    <w:qFormat/>
    <w:rsid w:val="00CA69C4"/>
    <w:pPr>
      <w:suppressAutoHyphens w:val="0"/>
      <w:spacing w:beforeAutospacing="1" w:after="160" w:afterAutospacing="1"/>
    </w:pPr>
    <w:rPr>
      <w:u w:color="000000"/>
      <w:lang w:eastAsia="it-IT"/>
    </w:rPr>
  </w:style>
  <w:style w:type="paragraph" w:customStyle="1" w:styleId="Contenutocornice">
    <w:name w:val="Contenuto cornice"/>
    <w:basedOn w:val="Normale"/>
    <w:qFormat/>
    <w:pPr>
      <w:suppressAutoHyphens w:val="0"/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AC6D9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Maurizio Pittiglio</dc:creator>
  <dc:description/>
  <cp:lastModifiedBy>Simone Micciulla</cp:lastModifiedBy>
  <cp:revision>3</cp:revision>
  <dcterms:created xsi:type="dcterms:W3CDTF">2020-02-27T11:00:00Z</dcterms:created>
  <dcterms:modified xsi:type="dcterms:W3CDTF">2020-02-28T08:54:00Z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