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C599" w14:textId="77777777" w:rsidR="009622C3" w:rsidRPr="00460043" w:rsidRDefault="009622C3" w:rsidP="009622C3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FF0000"/>
        </w:rPr>
      </w:pPr>
    </w:p>
    <w:p w14:paraId="6D677531" w14:textId="4526E81B" w:rsidR="00993771" w:rsidRDefault="00993771" w:rsidP="005A7472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CONVENZIONE PER ATTIVIT</w:t>
      </w:r>
      <w:r w:rsidR="00281C3B" w:rsidRPr="00281C3B">
        <w:rPr>
          <w:b/>
          <w:bCs/>
          <w:i/>
          <w:iCs/>
          <w:caps/>
        </w:rPr>
        <w:t>à</w:t>
      </w:r>
      <w:r>
        <w:rPr>
          <w:b/>
          <w:bCs/>
          <w:i/>
          <w:iCs/>
        </w:rPr>
        <w:t xml:space="preserve"> DI DIDATTICA INTEGRATA </w:t>
      </w:r>
      <w:r w:rsidR="006738F3">
        <w:rPr>
          <w:b/>
          <w:bCs/>
          <w:i/>
          <w:iCs/>
        </w:rPr>
        <w:t xml:space="preserve">                                                       </w:t>
      </w:r>
    </w:p>
    <w:p w14:paraId="3507C752" w14:textId="6A4AAE58" w:rsidR="00993336" w:rsidRDefault="00AA6980" w:rsidP="00993336">
      <w:pPr>
        <w:tabs>
          <w:tab w:val="left" w:pos="615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(SU CARTA INTESTATA </w:t>
      </w:r>
      <w:r w:rsidR="0078762A">
        <w:rPr>
          <w:b/>
          <w:bCs/>
          <w:i/>
          <w:iCs/>
        </w:rPr>
        <w:t>DELL’ ISTITUTO</w:t>
      </w:r>
      <w:r>
        <w:rPr>
          <w:b/>
          <w:bCs/>
          <w:i/>
          <w:iCs/>
        </w:rPr>
        <w:t>)</w:t>
      </w:r>
    </w:p>
    <w:p w14:paraId="06766BA3" w14:textId="77777777" w:rsidR="00993771" w:rsidRPr="009F7912" w:rsidRDefault="00993771" w:rsidP="00993336">
      <w:pPr>
        <w:tabs>
          <w:tab w:val="left" w:pos="615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 w:rsidRPr="009F7912">
        <w:rPr>
          <w:b/>
          <w:bCs/>
          <w:i/>
          <w:iCs/>
        </w:rPr>
        <w:t>TRA</w:t>
      </w:r>
    </w:p>
    <w:p w14:paraId="080BED56" w14:textId="248C61A3" w:rsidR="00EF1D3C" w:rsidRPr="00BA07C9" w:rsidRDefault="00EF1D3C" w:rsidP="00EF1D3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07C9">
        <w:rPr>
          <w:color w:val="000000"/>
        </w:rPr>
        <w:t xml:space="preserve">Liceo Scientifico </w:t>
      </w:r>
      <w:r w:rsidR="00D35E29">
        <w:rPr>
          <w:color w:val="000000"/>
        </w:rPr>
        <w:t xml:space="preserve">Sportivo </w:t>
      </w:r>
      <w:r w:rsidR="00CD4B2E">
        <w:rPr>
          <w:color w:val="000000"/>
        </w:rPr>
        <w:t>………………………..</w:t>
      </w:r>
      <w:r w:rsidRPr="00FC051C">
        <w:rPr>
          <w:color w:val="000000"/>
        </w:rPr>
        <w:t xml:space="preserve"> con </w:t>
      </w:r>
      <w:r w:rsidR="00FA3A8D" w:rsidRPr="00FC051C">
        <w:rPr>
          <w:color w:val="000000"/>
        </w:rPr>
        <w:t>s</w:t>
      </w:r>
      <w:r w:rsidRPr="00FC051C">
        <w:rPr>
          <w:color w:val="000000"/>
        </w:rPr>
        <w:t>ede in</w:t>
      </w:r>
      <w:r w:rsidR="00A46BB6">
        <w:rPr>
          <w:color w:val="000000"/>
        </w:rPr>
        <w:t>……</w:t>
      </w:r>
      <w:proofErr w:type="gramStart"/>
      <w:r w:rsidR="00A46BB6">
        <w:rPr>
          <w:color w:val="000000"/>
        </w:rPr>
        <w:t>…….</w:t>
      </w:r>
      <w:proofErr w:type="gramEnd"/>
      <w:r w:rsidR="00A46BB6">
        <w:rPr>
          <w:color w:val="000000"/>
        </w:rPr>
        <w:t>.</w:t>
      </w:r>
      <w:r w:rsidRPr="00FC051C">
        <w:rPr>
          <w:color w:val="000000"/>
        </w:rPr>
        <w:t xml:space="preserve"> </w:t>
      </w:r>
      <w:r w:rsidR="00FA3A8D" w:rsidRPr="00FC051C">
        <w:rPr>
          <w:color w:val="000000"/>
        </w:rPr>
        <w:t xml:space="preserve">Via </w:t>
      </w:r>
      <w:r w:rsidR="00CD4B2E">
        <w:rPr>
          <w:color w:val="000000"/>
        </w:rPr>
        <w:t>………………………</w:t>
      </w:r>
      <w:r w:rsidRPr="00FC051C">
        <w:rPr>
          <w:color w:val="000000"/>
        </w:rPr>
        <w:t xml:space="preserve">, codice fiscale </w:t>
      </w:r>
      <w:r w:rsidR="00CD4B2E">
        <w:rPr>
          <w:color w:val="000000"/>
        </w:rPr>
        <w:t xml:space="preserve">…………………..., </w:t>
      </w:r>
      <w:r w:rsidRPr="00FC051C">
        <w:rPr>
          <w:color w:val="000000"/>
        </w:rPr>
        <w:t xml:space="preserve">rappresentato </w:t>
      </w:r>
      <w:r w:rsidR="006821BD" w:rsidRPr="00FC051C">
        <w:rPr>
          <w:color w:val="000000"/>
        </w:rPr>
        <w:t>dal Dirigente S</w:t>
      </w:r>
      <w:r w:rsidR="00950A92" w:rsidRPr="00FC051C">
        <w:rPr>
          <w:color w:val="000000"/>
        </w:rPr>
        <w:t xml:space="preserve">colastico </w:t>
      </w:r>
      <w:r w:rsidR="00CD4B2E">
        <w:rPr>
          <w:color w:val="000000"/>
        </w:rPr>
        <w:t>………………………</w:t>
      </w:r>
      <w:proofErr w:type="gramStart"/>
      <w:r w:rsidR="00CD4B2E">
        <w:rPr>
          <w:color w:val="000000"/>
        </w:rPr>
        <w:t>…….</w:t>
      </w:r>
      <w:proofErr w:type="gramEnd"/>
      <w:r w:rsidR="00CD4B2E">
        <w:rPr>
          <w:color w:val="000000"/>
        </w:rPr>
        <w:t>.</w:t>
      </w:r>
      <w:r w:rsidR="00664ECE">
        <w:rPr>
          <w:color w:val="000000"/>
        </w:rPr>
        <w:t xml:space="preserve">, </w:t>
      </w:r>
      <w:r w:rsidR="00950A92" w:rsidRPr="00BA07C9">
        <w:rPr>
          <w:color w:val="000000"/>
        </w:rPr>
        <w:t>d’ora in poi denominato “</w:t>
      </w:r>
      <w:r w:rsidR="00153134">
        <w:rPr>
          <w:b/>
          <w:color w:val="000000"/>
        </w:rPr>
        <w:t>Istituto</w:t>
      </w:r>
      <w:r w:rsidR="00C31AFE">
        <w:rPr>
          <w:b/>
          <w:color w:val="000000"/>
        </w:rPr>
        <w:t xml:space="preserve"> P</w:t>
      </w:r>
      <w:r w:rsidR="00950A92" w:rsidRPr="00A74ED9">
        <w:rPr>
          <w:b/>
          <w:color w:val="000000"/>
        </w:rPr>
        <w:t>romotore</w:t>
      </w:r>
      <w:r w:rsidR="00950A92" w:rsidRPr="00BA07C9">
        <w:rPr>
          <w:color w:val="000000"/>
        </w:rPr>
        <w:t>”</w:t>
      </w:r>
    </w:p>
    <w:p w14:paraId="4C9CBAA8" w14:textId="77777777" w:rsidR="00993771" w:rsidRPr="001F7631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  <w:i/>
          <w:iCs/>
        </w:rPr>
      </w:pPr>
      <w:r w:rsidRPr="001F7631">
        <w:rPr>
          <w:b/>
          <w:bCs/>
          <w:i/>
          <w:iCs/>
        </w:rPr>
        <w:t>E</w:t>
      </w:r>
    </w:p>
    <w:p w14:paraId="33B1A4A3" w14:textId="61D69051" w:rsidR="002A2CD8" w:rsidRPr="007D1646" w:rsidRDefault="00EF1D3C" w:rsidP="002A2CD8">
      <w:pPr>
        <w:autoSpaceDE w:val="0"/>
        <w:autoSpaceDN w:val="0"/>
        <w:adjustRightInd w:val="0"/>
        <w:spacing w:after="240" w:line="360" w:lineRule="auto"/>
        <w:jc w:val="both"/>
      </w:pPr>
      <w:r w:rsidRPr="007D1646">
        <w:t xml:space="preserve">La </w:t>
      </w:r>
      <w:r>
        <w:t>Federazione Italiana Giuoco Calc</w:t>
      </w:r>
      <w:r w:rsidR="00130CDD">
        <w:t>i</w:t>
      </w:r>
      <w:r>
        <w:t>o</w:t>
      </w:r>
      <w:r w:rsidR="002A2CD8" w:rsidRPr="007D1646">
        <w:t>, con sede in Roma, Via</w:t>
      </w:r>
      <w:r w:rsidR="00DA1F34">
        <w:t xml:space="preserve"> Gregorio Allegri n.</w:t>
      </w:r>
      <w:r w:rsidR="0009531C">
        <w:t xml:space="preserve"> </w:t>
      </w:r>
      <w:r w:rsidR="00DA1F34">
        <w:t xml:space="preserve">14, </w:t>
      </w:r>
      <w:r w:rsidR="000B0202">
        <w:t xml:space="preserve">Codice Fiscale 05114040586, </w:t>
      </w:r>
      <w:r w:rsidR="00DA1F34">
        <w:t>rappresentata dal</w:t>
      </w:r>
      <w:r w:rsidR="000B0202">
        <w:t xml:space="preserve"> Presidente del Settore Giovanile e Scolastico FIGC, Vito </w:t>
      </w:r>
      <w:r w:rsidR="005D0FAF">
        <w:t xml:space="preserve">Roberto </w:t>
      </w:r>
      <w:r w:rsidR="000B0202">
        <w:t>Tisci</w:t>
      </w:r>
      <w:r w:rsidR="005D0FAF">
        <w:t xml:space="preserve"> </w:t>
      </w:r>
      <w:r w:rsidR="000B0202">
        <w:t>(di seguito “</w:t>
      </w:r>
      <w:r w:rsidR="000B0202" w:rsidRPr="000B0202">
        <w:rPr>
          <w:b/>
        </w:rPr>
        <w:t>FIGC</w:t>
      </w:r>
      <w:r w:rsidR="000B0202">
        <w:t>”).</w:t>
      </w:r>
    </w:p>
    <w:p w14:paraId="14B227CD" w14:textId="77777777" w:rsidR="00993771" w:rsidRPr="00F5469D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 w:rsidRPr="00F5469D">
        <w:t>VISTO l’art. 2</w:t>
      </w:r>
      <w:r>
        <w:t>1</w:t>
      </w:r>
      <w:r w:rsidRPr="00F5469D">
        <w:t xml:space="preserve"> </w:t>
      </w:r>
      <w:r>
        <w:t xml:space="preserve">della </w:t>
      </w:r>
      <w:r w:rsidRPr="00F5469D">
        <w:t>Legge 59/1997 relativa all’attribuzione di autonomia funzionale e personalità giuridica alle istituzioni scolastiche;</w:t>
      </w:r>
    </w:p>
    <w:p w14:paraId="11AD9FCB" w14:textId="350124DA" w:rsidR="00993771" w:rsidRPr="00F5469D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>
        <w:t>VISTO i</w:t>
      </w:r>
      <w:r w:rsidRPr="00F5469D">
        <w:t xml:space="preserve">l D.P.R. </w:t>
      </w:r>
      <w:r w:rsidR="007535B6">
        <w:t xml:space="preserve">del </w:t>
      </w:r>
      <w:r w:rsidRPr="00F5469D">
        <w:t>8 marzo 1999, n. 275: “Regolamento recante norme in materia di autonomia delle Istituzioni scolastiche ai sensi dell’art. 21 della legge 15 marzo 1999, n. 59”</w:t>
      </w:r>
      <w:r>
        <w:t>;</w:t>
      </w:r>
    </w:p>
    <w:p w14:paraId="4CD7EAB0" w14:textId="185CDCF5" w:rsidR="00993771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>
        <w:t xml:space="preserve">VISTO il D.M. </w:t>
      </w:r>
      <w:r w:rsidRPr="00F5469D">
        <w:t>47 del 13/06/06 che prevede l’innalzamento del 20% della quota dei curricoli da parte dell’Istituzione scolastica autonoma;</w:t>
      </w:r>
    </w:p>
    <w:p w14:paraId="505B49A3" w14:textId="2A0B52FB" w:rsidR="007C0C83" w:rsidRPr="007C0C83" w:rsidRDefault="007C0C83" w:rsidP="007C0C83">
      <w:pPr>
        <w:tabs>
          <w:tab w:val="left" w:pos="8222"/>
        </w:tabs>
        <w:spacing w:before="100" w:beforeAutospacing="1" w:after="100" w:afterAutospacing="1" w:line="360" w:lineRule="auto"/>
        <w:ind w:right="283"/>
        <w:jc w:val="both"/>
        <w:rPr>
          <w:bCs/>
          <w:iCs/>
        </w:rPr>
      </w:pPr>
      <w:r>
        <w:t>VISTO il D.P</w:t>
      </w:r>
      <w:r w:rsidRPr="007C0C83">
        <w:t>.</w:t>
      </w:r>
      <w:r>
        <w:t xml:space="preserve">R. </w:t>
      </w:r>
      <w:r w:rsidRPr="007C0C83">
        <w:t xml:space="preserve"> del </w:t>
      </w:r>
      <w:r>
        <w:t>05</w:t>
      </w:r>
      <w:r w:rsidRPr="007C0C83">
        <w:t>/</w:t>
      </w:r>
      <w:r>
        <w:t>03</w:t>
      </w:r>
      <w:r w:rsidRPr="007C0C83">
        <w:t>/</w:t>
      </w:r>
      <w:r>
        <w:t xml:space="preserve">2013 n. 52: </w:t>
      </w:r>
      <w:r w:rsidR="007535B6">
        <w:t>“</w:t>
      </w:r>
      <w:r w:rsidR="00A46BB6" w:rsidRPr="007C0C83">
        <w:rPr>
          <w:bCs/>
          <w:iCs/>
        </w:rPr>
        <w:t>Regolamento di organizzazione dei percorsi</w:t>
      </w:r>
      <w:r w:rsidRPr="007C0C83">
        <w:t xml:space="preserve"> </w:t>
      </w:r>
      <w:r w:rsidR="00A46BB6" w:rsidRPr="007C0C83">
        <w:rPr>
          <w:bCs/>
          <w:iCs/>
        </w:rPr>
        <w:t>della sezione ad indirizzo sportivo del sistema</w:t>
      </w:r>
      <w:r w:rsidRPr="007C0C83">
        <w:t xml:space="preserve"> </w:t>
      </w:r>
      <w:r w:rsidR="00A46BB6" w:rsidRPr="007C0C83">
        <w:rPr>
          <w:bCs/>
          <w:iCs/>
        </w:rPr>
        <w:t>dei licei, a norma dell’articolo 3, comma 2, del</w:t>
      </w:r>
      <w:r w:rsidRPr="007C0C83">
        <w:t xml:space="preserve"> </w:t>
      </w:r>
      <w:r w:rsidR="00A46BB6" w:rsidRPr="007C0C83">
        <w:rPr>
          <w:bCs/>
          <w:iCs/>
        </w:rPr>
        <w:t>decreto del Presidente della Repubblica</w:t>
      </w:r>
      <w:r w:rsidRPr="007C0C83">
        <w:t xml:space="preserve"> </w:t>
      </w:r>
      <w:r w:rsidR="00A46BB6" w:rsidRPr="007C0C83">
        <w:rPr>
          <w:bCs/>
          <w:iCs/>
        </w:rPr>
        <w:t>15 marzo 2010, n. 89</w:t>
      </w:r>
      <w:r w:rsidR="007535B6">
        <w:rPr>
          <w:bCs/>
          <w:iCs/>
        </w:rPr>
        <w:t>”</w:t>
      </w:r>
      <w:r w:rsidR="00A46BB6" w:rsidRPr="007C0C83">
        <w:rPr>
          <w:bCs/>
          <w:iCs/>
        </w:rPr>
        <w:t xml:space="preserve">. </w:t>
      </w:r>
    </w:p>
    <w:p w14:paraId="14CB95A1" w14:textId="5924DF4F" w:rsidR="00993771" w:rsidRPr="009F7912" w:rsidRDefault="00993771" w:rsidP="007C0C83">
      <w:pPr>
        <w:tabs>
          <w:tab w:val="left" w:pos="8222"/>
        </w:tabs>
        <w:spacing w:before="100" w:beforeAutospacing="1" w:after="100" w:afterAutospacing="1" w:line="360" w:lineRule="auto"/>
        <w:ind w:right="283"/>
        <w:jc w:val="center"/>
        <w:rPr>
          <w:b/>
          <w:bCs/>
          <w:i/>
          <w:iCs/>
        </w:rPr>
      </w:pPr>
      <w:r w:rsidRPr="009F7912">
        <w:rPr>
          <w:b/>
          <w:bCs/>
          <w:i/>
          <w:iCs/>
        </w:rPr>
        <w:t>PREMESSO CHE</w:t>
      </w:r>
    </w:p>
    <w:p w14:paraId="6137FEEE" w14:textId="54D020BC" w:rsidR="00993771" w:rsidRPr="009F7912" w:rsidRDefault="005D0FAF" w:rsidP="009622C3">
      <w:pPr>
        <w:numPr>
          <w:ilvl w:val="0"/>
          <w:numId w:val="1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>
        <w:t>L</w:t>
      </w:r>
      <w:r w:rsidR="00993771" w:rsidRPr="009F7912">
        <w:t>’attività didattica integrata</w:t>
      </w:r>
      <w:r w:rsidR="00993771">
        <w:t xml:space="preserve"> tra scuola ed enti esterni è un’</w:t>
      </w:r>
      <w:r w:rsidR="00993771" w:rsidRPr="009F7912">
        <w:t xml:space="preserve">opzione formativa per i giovani </w:t>
      </w:r>
      <w:r w:rsidR="00993771">
        <w:t xml:space="preserve">della scuola secondaria </w:t>
      </w:r>
      <w:r w:rsidR="00C62973">
        <w:t>di secondo grado</w:t>
      </w:r>
      <w:r w:rsidR="00993771">
        <w:t xml:space="preserve"> </w:t>
      </w:r>
      <w:r w:rsidR="00993771" w:rsidRPr="009F7912">
        <w:t>per agevolarne l’orientamento circa</w:t>
      </w:r>
      <w:r w:rsidR="00993771">
        <w:t xml:space="preserve"> le future scelte universitarie e lavorative;</w:t>
      </w:r>
    </w:p>
    <w:p w14:paraId="3C3BC834" w14:textId="2E1767B3" w:rsidR="00993771" w:rsidRPr="009F7912" w:rsidRDefault="005D0FAF" w:rsidP="009622C3">
      <w:pPr>
        <w:widowControl w:val="0"/>
        <w:numPr>
          <w:ilvl w:val="0"/>
          <w:numId w:val="1"/>
        </w:numPr>
        <w:tabs>
          <w:tab w:val="left" w:pos="8222"/>
        </w:tabs>
        <w:spacing w:before="100" w:beforeAutospacing="1" w:after="100" w:afterAutospacing="1" w:line="360" w:lineRule="auto"/>
        <w:ind w:right="284"/>
        <w:jc w:val="both"/>
      </w:pPr>
      <w:r>
        <w:t>L</w:t>
      </w:r>
      <w:r w:rsidR="00993771">
        <w:t xml:space="preserve">’attività didattica integrata </w:t>
      </w:r>
      <w:r w:rsidR="00993771" w:rsidRPr="009F7912">
        <w:t>garantisce agli studenti la possibilità di arricchire la propria formazione, acquisendo, oltre alle conoscenze di base, competenz</w:t>
      </w:r>
      <w:r w:rsidR="00C31AFE">
        <w:t>e</w:t>
      </w:r>
      <w:r w:rsidR="00993771" w:rsidRPr="009F7912">
        <w:t xml:space="preserve"> specifiche, certificate dall’istituzione scolastica</w:t>
      </w:r>
      <w:r w:rsidR="00993771">
        <w:t>;</w:t>
      </w:r>
    </w:p>
    <w:p w14:paraId="5C7C4144" w14:textId="2AF243B0" w:rsidR="00993771" w:rsidRPr="005A7472" w:rsidRDefault="005D0FAF" w:rsidP="009622C3">
      <w:pPr>
        <w:numPr>
          <w:ilvl w:val="0"/>
          <w:numId w:val="1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  <w:rPr>
          <w:spacing w:val="-4"/>
        </w:rPr>
      </w:pPr>
      <w:r>
        <w:rPr>
          <w:spacing w:val="-4"/>
        </w:rPr>
        <w:t>I</w:t>
      </w:r>
      <w:r w:rsidR="00DB65F1">
        <w:rPr>
          <w:spacing w:val="-4"/>
        </w:rPr>
        <w:t xml:space="preserve"> </w:t>
      </w:r>
      <w:r w:rsidR="00993771" w:rsidRPr="005A7472">
        <w:rPr>
          <w:spacing w:val="-4"/>
        </w:rPr>
        <w:t>percorsi integrati sono progettati, attuati, verificati e valutati, sotto la responsabilità dell'istituzione scolastica, con il concorso di partner, sulla base di delibera degli Organi Collegiali, e che costituiscono parte integrante del curriculum e del Piano dell’Offerta Formativa;</w:t>
      </w:r>
    </w:p>
    <w:p w14:paraId="25E0A765" w14:textId="5732A624" w:rsidR="00993771" w:rsidRPr="00202E81" w:rsidRDefault="005D0FAF" w:rsidP="00FC051C">
      <w:pPr>
        <w:numPr>
          <w:ilvl w:val="0"/>
          <w:numId w:val="1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>
        <w:t>G</w:t>
      </w:r>
      <w:r w:rsidR="00993771" w:rsidRPr="00202E81">
        <w:t>li studenti accedono ai percorsi di didattica integrata per l’intero corso di studi nei limiti delle risorse disponibili;</w:t>
      </w:r>
      <w:r w:rsidR="00FC051C">
        <w:t xml:space="preserve"> </w:t>
      </w:r>
    </w:p>
    <w:p w14:paraId="3682916D" w14:textId="5F2DF8D0" w:rsidR="00993771" w:rsidRPr="00426706" w:rsidRDefault="005D0FAF" w:rsidP="009622C3">
      <w:pPr>
        <w:numPr>
          <w:ilvl w:val="0"/>
          <w:numId w:val="1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</w:pPr>
      <w:r>
        <w:lastRenderedPageBreak/>
        <w:t>L</w:t>
      </w:r>
      <w:r w:rsidR="00993771" w:rsidRPr="009F7912">
        <w:t xml:space="preserve">e </w:t>
      </w:r>
      <w:r w:rsidR="00993771" w:rsidRPr="00426706">
        <w:t>attività di didattica integrata sono oggetto di apposita progettazione annuale con i partner;</w:t>
      </w:r>
    </w:p>
    <w:p w14:paraId="4A11E43B" w14:textId="1AF56F90" w:rsidR="00540CD3" w:rsidRPr="00426706" w:rsidRDefault="00153134" w:rsidP="00EF1D3C">
      <w:pPr>
        <w:pStyle w:val="Corpotesto"/>
        <w:numPr>
          <w:ilvl w:val="0"/>
          <w:numId w:val="1"/>
        </w:numPr>
        <w:spacing w:before="100" w:beforeAutospacing="1" w:after="100" w:afterAutospacing="1" w:line="360" w:lineRule="auto"/>
        <w:ind w:right="206"/>
      </w:pPr>
      <w:r>
        <w:t>l’Istituto</w:t>
      </w:r>
      <w:r w:rsidR="00C31AFE">
        <w:t xml:space="preserve"> Promotore</w:t>
      </w:r>
      <w:r w:rsidR="00993771" w:rsidRPr="00426706">
        <w:t xml:space="preserve"> ha </w:t>
      </w:r>
      <w:r w:rsidR="004513E5" w:rsidRPr="00426706">
        <w:t>attiv</w:t>
      </w:r>
      <w:r w:rsidR="00EF1D3C">
        <w:t>a</w:t>
      </w:r>
      <w:r w:rsidR="004513E5" w:rsidRPr="00426706">
        <w:t xml:space="preserve"> una sezione di Liceo Scientifico ad indirizzo </w:t>
      </w:r>
      <w:proofErr w:type="spellStart"/>
      <w:r w:rsidR="00B305BF">
        <w:rPr>
          <w:lang w:val="it-IT"/>
        </w:rPr>
        <w:t>s</w:t>
      </w:r>
      <w:r w:rsidR="008875D6">
        <w:rPr>
          <w:lang w:val="it-IT"/>
        </w:rPr>
        <w:t>p</w:t>
      </w:r>
      <w:proofErr w:type="spellEnd"/>
      <w:r w:rsidR="004513E5" w:rsidRPr="00426706">
        <w:t xml:space="preserve">ortivo </w:t>
      </w:r>
      <w:r w:rsidR="00993771" w:rsidRPr="00426706">
        <w:t>che preved</w:t>
      </w:r>
      <w:r w:rsidR="00EF1D3C">
        <w:t>e</w:t>
      </w:r>
      <w:r w:rsidR="004513E5" w:rsidRPr="00426706">
        <w:t xml:space="preserve"> </w:t>
      </w:r>
      <w:r w:rsidR="00993771" w:rsidRPr="00426706">
        <w:t>attività formative attinenti ai temi dello sport e delle attività motorie;</w:t>
      </w:r>
    </w:p>
    <w:p w14:paraId="2B6D78E9" w14:textId="3777B989" w:rsidR="00540CD3" w:rsidRPr="00EF1D3C" w:rsidRDefault="005D0FAF" w:rsidP="009622C3">
      <w:pPr>
        <w:pStyle w:val="Corpotesto"/>
        <w:numPr>
          <w:ilvl w:val="0"/>
          <w:numId w:val="1"/>
        </w:numPr>
        <w:spacing w:before="100" w:beforeAutospacing="1" w:after="100" w:afterAutospacing="1" w:line="360" w:lineRule="auto"/>
        <w:ind w:right="206"/>
        <w:rPr>
          <w:spacing w:val="2"/>
        </w:rPr>
      </w:pPr>
      <w:r>
        <w:rPr>
          <w:spacing w:val="2"/>
          <w:lang w:val="it-IT"/>
        </w:rPr>
        <w:t>L</w:t>
      </w:r>
      <w:r w:rsidR="002A2CD8" w:rsidRPr="00EF1D3C">
        <w:rPr>
          <w:spacing w:val="2"/>
        </w:rPr>
        <w:t xml:space="preserve">a </w:t>
      </w:r>
      <w:r w:rsidR="0007672E" w:rsidRPr="00EF1D3C">
        <w:rPr>
          <w:spacing w:val="2"/>
        </w:rPr>
        <w:t>FIGC</w:t>
      </w:r>
      <w:r w:rsidR="00993771" w:rsidRPr="00EF1D3C">
        <w:rPr>
          <w:spacing w:val="2"/>
        </w:rPr>
        <w:t xml:space="preserve"> ha </w:t>
      </w:r>
      <w:r w:rsidR="001E5CAF" w:rsidRPr="00EF1D3C">
        <w:rPr>
          <w:spacing w:val="2"/>
        </w:rPr>
        <w:t>tra i propri scopi</w:t>
      </w:r>
      <w:r w:rsidR="00540CD3" w:rsidRPr="00EF1D3C">
        <w:rPr>
          <w:spacing w:val="2"/>
          <w:lang w:bidi="kn-IN"/>
        </w:rPr>
        <w:t xml:space="preserve"> la promozione, lo sviluppo, l’organizzazione e la regolamentazione d</w:t>
      </w:r>
      <w:r w:rsidR="00C62973" w:rsidRPr="00EF1D3C">
        <w:rPr>
          <w:spacing w:val="2"/>
          <w:lang w:bidi="kn-IN"/>
        </w:rPr>
        <w:t>el</w:t>
      </w:r>
      <w:r w:rsidR="0007672E" w:rsidRPr="00EF1D3C">
        <w:rPr>
          <w:spacing w:val="2"/>
          <w:lang w:bidi="kn-IN"/>
        </w:rPr>
        <w:t xml:space="preserve"> calcio</w:t>
      </w:r>
      <w:r w:rsidR="00A7166C" w:rsidRPr="00EF1D3C">
        <w:rPr>
          <w:spacing w:val="2"/>
          <w:lang w:bidi="kn-IN"/>
        </w:rPr>
        <w:t xml:space="preserve"> </w:t>
      </w:r>
      <w:r w:rsidR="00540CD3" w:rsidRPr="00EF1D3C">
        <w:rPr>
          <w:spacing w:val="2"/>
          <w:lang w:bidi="kn-IN"/>
        </w:rPr>
        <w:t>in Italia in tutte le sue manifestazioni nel territorio nazionale, con particolare riferimento all’attività giovanile, anche al fine di garantire l’integrazione sociale e culturale degli individui e delle comunità residenti sul territorio;</w:t>
      </w:r>
    </w:p>
    <w:p w14:paraId="21C45571" w14:textId="639E7791" w:rsidR="00993771" w:rsidRPr="002A4303" w:rsidRDefault="005D0FAF" w:rsidP="00A1499A">
      <w:pPr>
        <w:pStyle w:val="Corpotesto"/>
        <w:numPr>
          <w:ilvl w:val="0"/>
          <w:numId w:val="1"/>
        </w:numPr>
        <w:spacing w:before="100" w:beforeAutospacing="1" w:after="100" w:afterAutospacing="1" w:line="360" w:lineRule="auto"/>
        <w:ind w:right="206"/>
        <w:rPr>
          <w:spacing w:val="-2"/>
        </w:rPr>
      </w:pPr>
      <w:r>
        <w:rPr>
          <w:spacing w:val="-2"/>
          <w:lang w:val="it-IT"/>
        </w:rPr>
        <w:t>L</w:t>
      </w:r>
      <w:r w:rsidR="002A2CD8" w:rsidRPr="00EF1D3C">
        <w:rPr>
          <w:spacing w:val="-2"/>
        </w:rPr>
        <w:t xml:space="preserve">a </w:t>
      </w:r>
      <w:r w:rsidR="0007672E" w:rsidRPr="00EF1D3C">
        <w:rPr>
          <w:spacing w:val="-2"/>
        </w:rPr>
        <w:t>FIGC</w:t>
      </w:r>
      <w:r w:rsidR="00993771" w:rsidRPr="00EF1D3C">
        <w:rPr>
          <w:spacing w:val="-2"/>
        </w:rPr>
        <w:t xml:space="preserve"> </w:t>
      </w:r>
      <w:r w:rsidR="00540CD3" w:rsidRPr="00EF1D3C">
        <w:rPr>
          <w:spacing w:val="-2"/>
          <w:lang w:bidi="kn-IN"/>
        </w:rPr>
        <w:t>promuove ed adotta ogni iniziativa utile al perseguimento dei propri scopi, ivi inclusa la</w:t>
      </w:r>
      <w:r w:rsidR="00540CD3" w:rsidRPr="00EF1D3C">
        <w:rPr>
          <w:spacing w:val="-2"/>
        </w:rPr>
        <w:t xml:space="preserve"> </w:t>
      </w:r>
      <w:r w:rsidR="00540CD3" w:rsidRPr="00EF1D3C">
        <w:rPr>
          <w:spacing w:val="-2"/>
          <w:lang w:bidi="kn-IN"/>
        </w:rPr>
        <w:t>partecipazione a competizioni e l’attuazione di programmi di fo</w:t>
      </w:r>
      <w:r w:rsidR="00A1499A" w:rsidRPr="00EF1D3C">
        <w:rPr>
          <w:spacing w:val="-2"/>
          <w:lang w:bidi="kn-IN"/>
        </w:rPr>
        <w:t>rmazione di atleti</w:t>
      </w:r>
      <w:r w:rsidR="002A2CD8" w:rsidRPr="00EF1D3C">
        <w:rPr>
          <w:spacing w:val="-2"/>
          <w:lang w:bidi="kn-IN"/>
        </w:rPr>
        <w:t>;</w:t>
      </w:r>
    </w:p>
    <w:p w14:paraId="040E9EE1" w14:textId="77777777" w:rsidR="001E5CAF" w:rsidRDefault="00993771" w:rsidP="001E5CAF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  <w:i/>
          <w:iCs/>
        </w:rPr>
      </w:pPr>
      <w:r w:rsidRPr="009F7912">
        <w:rPr>
          <w:b/>
          <w:bCs/>
          <w:i/>
          <w:iCs/>
        </w:rPr>
        <w:t>SI CONVIENE E SI STIPULA QUANTO SEGUE</w:t>
      </w:r>
    </w:p>
    <w:p w14:paraId="3FF1D483" w14:textId="77777777" w:rsidR="00993771" w:rsidRPr="00F5469D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283"/>
        <w:jc w:val="center"/>
        <w:rPr>
          <w:b/>
        </w:rPr>
      </w:pPr>
      <w:r>
        <w:rPr>
          <w:b/>
        </w:rPr>
        <w:t>A</w:t>
      </w:r>
      <w:r w:rsidRPr="00F5469D">
        <w:rPr>
          <w:b/>
        </w:rPr>
        <w:t xml:space="preserve">rt. 1 </w:t>
      </w:r>
      <w:r w:rsidR="008C6E6F" w:rsidRPr="008C6E6F">
        <w:rPr>
          <w:b/>
        </w:rPr>
        <w:t xml:space="preserve">– </w:t>
      </w:r>
      <w:r w:rsidRPr="00F5469D">
        <w:rPr>
          <w:b/>
        </w:rPr>
        <w:t>Finalità</w:t>
      </w:r>
    </w:p>
    <w:p w14:paraId="3B7276F6" w14:textId="7FD6EA85" w:rsidR="005A7472" w:rsidRPr="00667EDB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-82"/>
        <w:jc w:val="both"/>
      </w:pPr>
      <w:r w:rsidRPr="00667EDB">
        <w:t xml:space="preserve">Il presente accordo ha </w:t>
      </w:r>
      <w:r w:rsidRPr="00426706">
        <w:t xml:space="preserve">lo scopo di favorire la collaborazione tra </w:t>
      </w:r>
      <w:r w:rsidR="00153134">
        <w:t>l’Istituto</w:t>
      </w:r>
      <w:r w:rsidR="00C31AFE">
        <w:t xml:space="preserve"> Promotore</w:t>
      </w:r>
      <w:r w:rsidR="007536D7">
        <w:rPr>
          <w:color w:val="000000"/>
        </w:rPr>
        <w:t xml:space="preserve"> </w:t>
      </w:r>
      <w:r w:rsidR="006738F3" w:rsidRPr="00426706">
        <w:t xml:space="preserve">e </w:t>
      </w:r>
      <w:r w:rsidR="002A2CD8" w:rsidRPr="00426706">
        <w:t xml:space="preserve">la </w:t>
      </w:r>
      <w:r w:rsidR="0007672E">
        <w:t>FIGC</w:t>
      </w:r>
      <w:r w:rsidRPr="00426706">
        <w:t xml:space="preserve">, nel corso di studi di </w:t>
      </w:r>
      <w:r w:rsidRPr="00426706">
        <w:rPr>
          <w:b/>
        </w:rPr>
        <w:t xml:space="preserve">LICEO SCIENTIFICO </w:t>
      </w:r>
      <w:r w:rsidR="004513E5" w:rsidRPr="00426706">
        <w:rPr>
          <w:b/>
        </w:rPr>
        <w:t xml:space="preserve">ad indirizzo SPORTIVO </w:t>
      </w:r>
      <w:r w:rsidRPr="00426706">
        <w:t>da inserire nel Piano dell’Offerta Formativa dell’</w:t>
      </w:r>
      <w:r w:rsidR="00C31AFE">
        <w:t>I</w:t>
      </w:r>
      <w:r w:rsidRPr="00426706">
        <w:t xml:space="preserve">stituto </w:t>
      </w:r>
      <w:r w:rsidR="00B305BF">
        <w:t xml:space="preserve">Promotore </w:t>
      </w:r>
      <w:r w:rsidRPr="00426706">
        <w:t>e di fare in modo che la scuola medesima possa costituire un polo di riferimento culturale, didattico, metodologico ed organizzativo</w:t>
      </w:r>
      <w:r w:rsidR="00C31AFE">
        <w:t xml:space="preserve"> in ambito nazionale</w:t>
      </w:r>
      <w:r w:rsidR="008C6E6F">
        <w:t>, per le altre Istituzioni scolastiche</w:t>
      </w:r>
      <w:r w:rsidR="00B305BF">
        <w:t xml:space="preserve"> </w:t>
      </w:r>
      <w:r w:rsidR="00C31AFE">
        <w:t xml:space="preserve">che hanno attiva una sezione di </w:t>
      </w:r>
      <w:r w:rsidR="00B305BF">
        <w:t>liceo scientifico ad indirizzo sportivo</w:t>
      </w:r>
      <w:r w:rsidRPr="00426706">
        <w:t>.</w:t>
      </w:r>
      <w:r w:rsidRPr="00667EDB">
        <w:t xml:space="preserve"> </w:t>
      </w:r>
    </w:p>
    <w:p w14:paraId="314A9F3F" w14:textId="77777777" w:rsidR="00993771" w:rsidRPr="00F5469D" w:rsidRDefault="00993771" w:rsidP="009622C3">
      <w:pPr>
        <w:tabs>
          <w:tab w:val="left" w:pos="8222"/>
        </w:tabs>
        <w:spacing w:before="100" w:beforeAutospacing="1" w:after="100" w:afterAutospacing="1" w:line="360" w:lineRule="auto"/>
        <w:ind w:right="283"/>
        <w:jc w:val="center"/>
        <w:rPr>
          <w:b/>
        </w:rPr>
      </w:pPr>
      <w:r>
        <w:rPr>
          <w:b/>
        </w:rPr>
        <w:t>A</w:t>
      </w:r>
      <w:r w:rsidRPr="00F5469D">
        <w:rPr>
          <w:b/>
        </w:rPr>
        <w:t>rt. 2 – Oggetto</w:t>
      </w:r>
    </w:p>
    <w:p w14:paraId="16CC1299" w14:textId="74039CD0" w:rsidR="00993771" w:rsidRPr="005A7472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pacing w:val="-6"/>
        </w:rPr>
      </w:pPr>
      <w:r w:rsidRPr="005A7472">
        <w:rPr>
          <w:spacing w:val="-6"/>
        </w:rPr>
        <w:t xml:space="preserve">La convenzione è tesa a realizzare, </w:t>
      </w:r>
      <w:r w:rsidR="00C31AFE">
        <w:rPr>
          <w:spacing w:val="-6"/>
        </w:rPr>
        <w:t>attraverso uno</w:t>
      </w:r>
      <w:r w:rsidR="00C31AFE" w:rsidRPr="005A7472">
        <w:rPr>
          <w:spacing w:val="-6"/>
        </w:rPr>
        <w:t xml:space="preserve"> </w:t>
      </w:r>
      <w:r w:rsidRPr="005A7472">
        <w:rPr>
          <w:spacing w:val="-6"/>
        </w:rPr>
        <w:t>stretto collegamento e sinergia tra i doc</w:t>
      </w:r>
      <w:r w:rsidR="006738F3">
        <w:rPr>
          <w:spacing w:val="-6"/>
        </w:rPr>
        <w:t xml:space="preserve">enti </w:t>
      </w:r>
      <w:r w:rsidR="00C31AFE">
        <w:rPr>
          <w:spacing w:val="-6"/>
        </w:rPr>
        <w:t>del</w:t>
      </w:r>
      <w:r w:rsidR="00153134">
        <w:rPr>
          <w:spacing w:val="-6"/>
        </w:rPr>
        <w:t>l’Istituto</w:t>
      </w:r>
      <w:r w:rsidR="009F2545">
        <w:rPr>
          <w:spacing w:val="-6"/>
        </w:rPr>
        <w:t xml:space="preserve"> Promotor</w:t>
      </w:r>
      <w:r w:rsidR="00AD18E4">
        <w:rPr>
          <w:spacing w:val="-6"/>
        </w:rPr>
        <w:t xml:space="preserve">e </w:t>
      </w:r>
      <w:r w:rsidR="00F856F9">
        <w:rPr>
          <w:spacing w:val="-6"/>
        </w:rPr>
        <w:t xml:space="preserve">la </w:t>
      </w:r>
      <w:r w:rsidR="0007672E">
        <w:rPr>
          <w:spacing w:val="-6"/>
        </w:rPr>
        <w:t>FIGC</w:t>
      </w:r>
      <w:r w:rsidRPr="005A7472">
        <w:rPr>
          <w:spacing w:val="-6"/>
        </w:rPr>
        <w:t>, un’opzione formativa per il raggiungimento di obiettivi curricolari fissati dal Consiglio di classe, nell’ambito della personalizzazione dei piani di studio, mediante le seguenti iniziative:</w:t>
      </w:r>
    </w:p>
    <w:p w14:paraId="1AFDB0F5" w14:textId="1AA641D2" w:rsidR="00C63716" w:rsidRDefault="005D0FAF" w:rsidP="00C63716">
      <w:pPr>
        <w:numPr>
          <w:ilvl w:val="0"/>
          <w:numId w:val="5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  <w:rPr>
          <w:bCs/>
        </w:rPr>
      </w:pPr>
      <w:r>
        <w:rPr>
          <w:bCs/>
        </w:rPr>
        <w:t>D</w:t>
      </w:r>
      <w:r w:rsidR="00993771" w:rsidRPr="00426706">
        <w:rPr>
          <w:bCs/>
        </w:rPr>
        <w:t>eterminazione di pacchetti formativi integrati</w:t>
      </w:r>
      <w:r w:rsidR="00153134">
        <w:rPr>
          <w:bCs/>
        </w:rPr>
        <w:t xml:space="preserve">, da definire a cadenza annuale, </w:t>
      </w:r>
      <w:r w:rsidR="00993771" w:rsidRPr="00426706">
        <w:rPr>
          <w:bCs/>
        </w:rPr>
        <w:t>sulla base di appositi accordi di programma tra le due parti</w:t>
      </w:r>
      <w:r w:rsidR="00DD7338">
        <w:rPr>
          <w:bCs/>
        </w:rPr>
        <w:t xml:space="preserve">, </w:t>
      </w:r>
    </w:p>
    <w:p w14:paraId="41D488CE" w14:textId="34991C4C" w:rsidR="00993771" w:rsidRPr="00CD4B2E" w:rsidRDefault="005D0FAF" w:rsidP="00C63716">
      <w:pPr>
        <w:numPr>
          <w:ilvl w:val="0"/>
          <w:numId w:val="5"/>
        </w:numPr>
        <w:tabs>
          <w:tab w:val="left" w:pos="8222"/>
        </w:tabs>
        <w:spacing w:before="100" w:beforeAutospacing="1" w:after="100" w:afterAutospacing="1" w:line="360" w:lineRule="auto"/>
        <w:ind w:right="283"/>
        <w:jc w:val="both"/>
        <w:rPr>
          <w:bCs/>
        </w:rPr>
      </w:pPr>
      <w:r>
        <w:rPr>
          <w:bCs/>
        </w:rPr>
        <w:t>O</w:t>
      </w:r>
      <w:r w:rsidR="00993771" w:rsidRPr="00C63716">
        <w:rPr>
          <w:bCs/>
        </w:rPr>
        <w:t>rganizzazione di corsi di aggiornamento, conferenze, dibattiti e seminari di approfondimento delle tematiche afferenti allo Sport</w:t>
      </w:r>
      <w:r w:rsidR="00EA1EF9" w:rsidRPr="00C63716">
        <w:rPr>
          <w:bCs/>
        </w:rPr>
        <w:t xml:space="preserve"> </w:t>
      </w:r>
      <w:r w:rsidR="00EA1EF9" w:rsidRPr="00CD4B2E">
        <w:rPr>
          <w:bCs/>
        </w:rPr>
        <w:t>(da tenersi presso l’aula magna dell’Istituto Promotore)</w:t>
      </w:r>
      <w:r w:rsidR="00993771" w:rsidRPr="00CD4B2E">
        <w:rPr>
          <w:bCs/>
        </w:rPr>
        <w:t xml:space="preserve">; </w:t>
      </w:r>
    </w:p>
    <w:p w14:paraId="11912D6A" w14:textId="418D641C" w:rsidR="00F856F9" w:rsidRPr="00426706" w:rsidRDefault="005D0FAF" w:rsidP="009622C3">
      <w:pPr>
        <w:numPr>
          <w:ilvl w:val="0"/>
          <w:numId w:val="5"/>
        </w:num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283"/>
        <w:jc w:val="both"/>
        <w:rPr>
          <w:b/>
          <w:bCs/>
        </w:rPr>
      </w:pPr>
      <w:r>
        <w:rPr>
          <w:bCs/>
        </w:rPr>
        <w:t>C</w:t>
      </w:r>
      <w:r w:rsidR="00993771" w:rsidRPr="00426706">
        <w:rPr>
          <w:bCs/>
        </w:rPr>
        <w:t xml:space="preserve">ollaborazione nella realizzazione di progetti finalizzati alla promozione e diffusione della pratica </w:t>
      </w:r>
      <w:r w:rsidR="0078750F" w:rsidRPr="00426706">
        <w:rPr>
          <w:bCs/>
        </w:rPr>
        <w:t>del</w:t>
      </w:r>
      <w:r w:rsidR="0007672E">
        <w:rPr>
          <w:bCs/>
        </w:rPr>
        <w:t xml:space="preserve"> calcio</w:t>
      </w:r>
      <w:r w:rsidR="00993771" w:rsidRPr="00426706">
        <w:rPr>
          <w:bCs/>
        </w:rPr>
        <w:t xml:space="preserve"> e dell’educazione attraverso lo sport;</w:t>
      </w:r>
    </w:p>
    <w:p w14:paraId="0988088A" w14:textId="704294B9" w:rsidR="00993771" w:rsidRPr="00426706" w:rsidRDefault="005D0FAF" w:rsidP="009622C3">
      <w:pPr>
        <w:numPr>
          <w:ilvl w:val="0"/>
          <w:numId w:val="5"/>
        </w:num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283"/>
        <w:jc w:val="both"/>
        <w:rPr>
          <w:b/>
          <w:bCs/>
        </w:rPr>
      </w:pPr>
      <w:r>
        <w:rPr>
          <w:bCs/>
        </w:rPr>
        <w:t>C</w:t>
      </w:r>
      <w:r w:rsidR="00993771" w:rsidRPr="00426706">
        <w:rPr>
          <w:bCs/>
        </w:rPr>
        <w:t xml:space="preserve">reazione all’interno del sito </w:t>
      </w:r>
      <w:r w:rsidR="00EF0B06" w:rsidRPr="00426706">
        <w:rPr>
          <w:bCs/>
        </w:rPr>
        <w:t>web</w:t>
      </w:r>
      <w:r w:rsidR="006738F3" w:rsidRPr="00426706">
        <w:rPr>
          <w:bCs/>
        </w:rPr>
        <w:t xml:space="preserve"> </w:t>
      </w:r>
      <w:r w:rsidR="00153134">
        <w:rPr>
          <w:bCs/>
        </w:rPr>
        <w:t>dell’Istituto Promotore</w:t>
      </w:r>
      <w:r w:rsidR="00993771" w:rsidRPr="00426706">
        <w:rPr>
          <w:bCs/>
        </w:rPr>
        <w:t xml:space="preserve"> d</w:t>
      </w:r>
      <w:r w:rsidR="0078750F" w:rsidRPr="00426706">
        <w:rPr>
          <w:bCs/>
        </w:rPr>
        <w:t xml:space="preserve">i un collegamento </w:t>
      </w:r>
      <w:r w:rsidR="00993771" w:rsidRPr="00426706">
        <w:rPr>
          <w:bCs/>
        </w:rPr>
        <w:t>al sito web del</w:t>
      </w:r>
      <w:r w:rsidR="00F856F9" w:rsidRPr="00426706">
        <w:rPr>
          <w:bCs/>
        </w:rPr>
        <w:t xml:space="preserve">la </w:t>
      </w:r>
      <w:r w:rsidR="0007672E">
        <w:rPr>
          <w:bCs/>
        </w:rPr>
        <w:t>FIGC</w:t>
      </w:r>
      <w:r w:rsidR="00DD4727">
        <w:rPr>
          <w:bCs/>
        </w:rPr>
        <w:t xml:space="preserve"> </w:t>
      </w:r>
      <w:r w:rsidR="00936D5A" w:rsidRPr="00BC2190">
        <w:rPr>
          <w:bCs/>
        </w:rPr>
        <w:t>e</w:t>
      </w:r>
      <w:r w:rsidR="00DD4727" w:rsidRPr="00BC2190">
        <w:rPr>
          <w:bCs/>
        </w:rPr>
        <w:t xml:space="preserve"> viceversa</w:t>
      </w:r>
      <w:r w:rsidR="00F856F9" w:rsidRPr="00BC2190">
        <w:rPr>
          <w:bCs/>
        </w:rPr>
        <w:t>.</w:t>
      </w:r>
      <w:r w:rsidR="006738F3" w:rsidRPr="00426706">
        <w:rPr>
          <w:bCs/>
        </w:rPr>
        <w:t xml:space="preserve"> </w:t>
      </w:r>
      <w:r w:rsidR="00993771" w:rsidRPr="00426706">
        <w:rPr>
          <w:bCs/>
        </w:rPr>
        <w:t xml:space="preserve"> </w:t>
      </w:r>
    </w:p>
    <w:p w14:paraId="0F7B3064" w14:textId="77777777" w:rsidR="007535B6" w:rsidRDefault="007535B6" w:rsidP="009622C3">
      <w:p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283"/>
        <w:jc w:val="center"/>
        <w:rPr>
          <w:b/>
          <w:bCs/>
        </w:rPr>
      </w:pPr>
    </w:p>
    <w:p w14:paraId="03FC3191" w14:textId="77777777" w:rsidR="007535B6" w:rsidRDefault="007535B6" w:rsidP="009622C3">
      <w:p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283"/>
        <w:jc w:val="center"/>
        <w:rPr>
          <w:b/>
          <w:bCs/>
        </w:rPr>
      </w:pPr>
    </w:p>
    <w:p w14:paraId="455070AC" w14:textId="77777777" w:rsidR="005D0FAF" w:rsidRDefault="005D0FAF" w:rsidP="009622C3">
      <w:p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283"/>
        <w:jc w:val="center"/>
        <w:rPr>
          <w:b/>
          <w:bCs/>
        </w:rPr>
      </w:pPr>
    </w:p>
    <w:p w14:paraId="42BC3F1E" w14:textId="77777777" w:rsidR="00993771" w:rsidRPr="00103512" w:rsidRDefault="00993771" w:rsidP="009622C3">
      <w:pPr>
        <w:tabs>
          <w:tab w:val="left" w:pos="8222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283"/>
        <w:jc w:val="center"/>
        <w:rPr>
          <w:b/>
          <w:bCs/>
        </w:rPr>
      </w:pPr>
      <w:r w:rsidRPr="00103512">
        <w:rPr>
          <w:b/>
          <w:bCs/>
        </w:rPr>
        <w:lastRenderedPageBreak/>
        <w:t>Art.</w:t>
      </w:r>
      <w:r w:rsidR="001453D3">
        <w:rPr>
          <w:b/>
          <w:bCs/>
        </w:rPr>
        <w:t xml:space="preserve"> </w:t>
      </w:r>
      <w:r w:rsidRPr="00103512">
        <w:rPr>
          <w:b/>
          <w:bCs/>
        </w:rPr>
        <w:t xml:space="preserve">3 </w:t>
      </w:r>
      <w:r w:rsidR="008C6E6F" w:rsidRPr="008C6E6F">
        <w:rPr>
          <w:b/>
          <w:bCs/>
        </w:rPr>
        <w:t xml:space="preserve">– </w:t>
      </w:r>
      <w:r w:rsidRPr="00103512">
        <w:rPr>
          <w:b/>
          <w:bCs/>
        </w:rPr>
        <w:t>Destinatari</w:t>
      </w:r>
    </w:p>
    <w:p w14:paraId="4ACE4973" w14:textId="5CFCF716" w:rsidR="00993771" w:rsidRPr="001261C8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D42494">
        <w:rPr>
          <w:bCs/>
        </w:rPr>
        <w:t>I destinatari della sperimentazione sono gli studenti</w:t>
      </w:r>
      <w:r w:rsidR="00285518">
        <w:rPr>
          <w:bCs/>
        </w:rPr>
        <w:t xml:space="preserve"> delle classi…</w:t>
      </w:r>
      <w:proofErr w:type="gramStart"/>
      <w:r w:rsidR="00285518">
        <w:rPr>
          <w:bCs/>
        </w:rPr>
        <w:t>…….</w:t>
      </w:r>
      <w:proofErr w:type="gramEnd"/>
      <w:r w:rsidR="00285518">
        <w:rPr>
          <w:bCs/>
        </w:rPr>
        <w:t>.</w:t>
      </w:r>
      <w:r w:rsidRPr="00D42494">
        <w:rPr>
          <w:bCs/>
        </w:rPr>
        <w:t xml:space="preserve"> </w:t>
      </w:r>
      <w:r w:rsidR="007536D7">
        <w:rPr>
          <w:bCs/>
        </w:rPr>
        <w:t>del</w:t>
      </w:r>
      <w:r w:rsidR="00671ADC">
        <w:rPr>
          <w:bCs/>
        </w:rPr>
        <w:t>l’Istituto Promotore</w:t>
      </w:r>
      <w:r w:rsidR="0011735D">
        <w:rPr>
          <w:bCs/>
        </w:rPr>
        <w:t xml:space="preserve"> (</w:t>
      </w:r>
      <w:proofErr w:type="spellStart"/>
      <w:r w:rsidR="0011735D" w:rsidRPr="006E6504">
        <w:rPr>
          <w:b/>
          <w:bCs/>
        </w:rPr>
        <w:t>All</w:t>
      </w:r>
      <w:proofErr w:type="spellEnd"/>
      <w:r w:rsidR="0011735D" w:rsidRPr="006E6504">
        <w:rPr>
          <w:b/>
          <w:bCs/>
        </w:rPr>
        <w:t>. A</w:t>
      </w:r>
      <w:r w:rsidR="0011735D">
        <w:rPr>
          <w:bCs/>
        </w:rPr>
        <w:t>)</w:t>
      </w:r>
      <w:r w:rsidR="00D820DB">
        <w:rPr>
          <w:bCs/>
        </w:rPr>
        <w:t xml:space="preserve">, </w:t>
      </w:r>
      <w:r w:rsidR="00D820DB" w:rsidRPr="00CD4B2E">
        <w:rPr>
          <w:bCs/>
        </w:rPr>
        <w:t>facenti parte della sezione ad indirizzo sportivo</w:t>
      </w:r>
      <w:r w:rsidR="007536D7" w:rsidRPr="00BC2190">
        <w:rPr>
          <w:color w:val="000000"/>
        </w:rPr>
        <w:t xml:space="preserve"> </w:t>
      </w:r>
      <w:r w:rsidR="0007261F" w:rsidRPr="00BC2190">
        <w:rPr>
          <w:bCs/>
        </w:rPr>
        <w:t xml:space="preserve">ed il suo personale docente, </w:t>
      </w:r>
      <w:r w:rsidR="00671ADC" w:rsidRPr="00BC2190">
        <w:rPr>
          <w:bCs/>
        </w:rPr>
        <w:t>in quanto la sperimen</w:t>
      </w:r>
      <w:r w:rsidR="00671ADC">
        <w:rPr>
          <w:bCs/>
        </w:rPr>
        <w:t>tazione costituisce forma</w:t>
      </w:r>
      <w:r w:rsidR="0007261F">
        <w:rPr>
          <w:bCs/>
        </w:rPr>
        <w:t xml:space="preserve"> di aggiornamento professionale.</w:t>
      </w:r>
    </w:p>
    <w:p w14:paraId="66E49BAA" w14:textId="77777777" w:rsidR="00993771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  <w:bCs/>
        </w:rPr>
        <w:t xml:space="preserve">Art. 4 </w:t>
      </w:r>
      <w:r w:rsidR="008C6E6F" w:rsidRPr="008C6E6F">
        <w:rPr>
          <w:b/>
          <w:bCs/>
        </w:rPr>
        <w:t xml:space="preserve">– </w:t>
      </w:r>
      <w:proofErr w:type="spellStart"/>
      <w:r w:rsidRPr="00F02B13">
        <w:rPr>
          <w:b/>
          <w:bCs/>
        </w:rPr>
        <w:t>Coprogettazione</w:t>
      </w:r>
      <w:proofErr w:type="spellEnd"/>
    </w:p>
    <w:p w14:paraId="6B34AF42" w14:textId="0372E86F" w:rsidR="00993771" w:rsidRPr="00426706" w:rsidRDefault="00F856F9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C62973">
        <w:rPr>
          <w:bCs/>
          <w:spacing w:val="-2"/>
        </w:rPr>
        <w:t xml:space="preserve">La </w:t>
      </w:r>
      <w:r w:rsidR="0007672E">
        <w:rPr>
          <w:bCs/>
          <w:spacing w:val="-2"/>
        </w:rPr>
        <w:t>FIGC</w:t>
      </w:r>
      <w:r w:rsidR="00993771" w:rsidRPr="00C62973">
        <w:rPr>
          <w:bCs/>
          <w:spacing w:val="-2"/>
        </w:rPr>
        <w:t xml:space="preserve"> s’impegna ad offrire una consulenza per la progettazione del curricolo scolastico </w:t>
      </w:r>
      <w:r w:rsidR="007536D7">
        <w:rPr>
          <w:bCs/>
          <w:spacing w:val="-2"/>
        </w:rPr>
        <w:t xml:space="preserve">degli studenti </w:t>
      </w:r>
      <w:r w:rsidR="00671ADC">
        <w:rPr>
          <w:bCs/>
          <w:spacing w:val="-2"/>
        </w:rPr>
        <w:t>dell’Istituto Promotore,</w:t>
      </w:r>
      <w:r w:rsidR="00993771" w:rsidRPr="00426706">
        <w:rPr>
          <w:bCs/>
        </w:rPr>
        <w:t xml:space="preserve"> contribuendo alla costruzione di un percorso formativo orientato allo</w:t>
      </w:r>
      <w:r w:rsidR="007812AA" w:rsidRPr="00426706">
        <w:rPr>
          <w:bCs/>
        </w:rPr>
        <w:t xml:space="preserve"> sviluppo delle conoscenze del</w:t>
      </w:r>
      <w:r w:rsidR="0007672E">
        <w:rPr>
          <w:bCs/>
        </w:rPr>
        <w:t xml:space="preserve"> calcio</w:t>
      </w:r>
      <w:r w:rsidR="007812AA" w:rsidRPr="00426706">
        <w:rPr>
          <w:bCs/>
        </w:rPr>
        <w:t>.</w:t>
      </w:r>
    </w:p>
    <w:p w14:paraId="5F346365" w14:textId="0C6B0006" w:rsidR="00993771" w:rsidRPr="00F856F9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CD4B2E">
        <w:rPr>
          <w:bCs/>
        </w:rPr>
        <w:t>Inoltre, sulla base della programmazione an</w:t>
      </w:r>
      <w:r w:rsidR="00895FA8" w:rsidRPr="00CD4B2E">
        <w:rPr>
          <w:bCs/>
        </w:rPr>
        <w:t>nuale</w:t>
      </w:r>
      <w:r w:rsidR="007536D7" w:rsidRPr="00CD4B2E">
        <w:rPr>
          <w:bCs/>
        </w:rPr>
        <w:t xml:space="preserve"> </w:t>
      </w:r>
      <w:r w:rsidR="00671ADC" w:rsidRPr="00CD4B2E">
        <w:rPr>
          <w:bCs/>
        </w:rPr>
        <w:t>dell’Istituto Promotore</w:t>
      </w:r>
      <w:r w:rsidRPr="00CD4B2E">
        <w:rPr>
          <w:bCs/>
        </w:rPr>
        <w:t xml:space="preserve">, </w:t>
      </w:r>
      <w:r w:rsidR="00F856F9" w:rsidRPr="00CD4B2E">
        <w:rPr>
          <w:bCs/>
        </w:rPr>
        <w:t xml:space="preserve">la </w:t>
      </w:r>
      <w:r w:rsidR="0007672E" w:rsidRPr="00CD4B2E">
        <w:rPr>
          <w:bCs/>
        </w:rPr>
        <w:t>FIGC</w:t>
      </w:r>
      <w:r w:rsidRPr="00CD4B2E">
        <w:rPr>
          <w:bCs/>
        </w:rPr>
        <w:t xml:space="preserve"> potrà offrire agli stu</w:t>
      </w:r>
      <w:r w:rsidR="00FD4813" w:rsidRPr="00CD4B2E">
        <w:rPr>
          <w:bCs/>
        </w:rPr>
        <w:t>denti</w:t>
      </w:r>
      <w:r w:rsidRPr="00CD4B2E">
        <w:rPr>
          <w:bCs/>
        </w:rPr>
        <w:t xml:space="preserve"> cicli di seminari e altre attività didattiche presso le proprie strutture</w:t>
      </w:r>
      <w:r w:rsidR="00C60788" w:rsidRPr="00CD4B2E">
        <w:rPr>
          <w:bCs/>
        </w:rPr>
        <w:t xml:space="preserve"> di riferimento</w:t>
      </w:r>
      <w:r w:rsidR="00900505" w:rsidRPr="00CD4B2E">
        <w:rPr>
          <w:bCs/>
        </w:rPr>
        <w:t>, attraverso l</w:t>
      </w:r>
      <w:r w:rsidR="00C60788" w:rsidRPr="00CD4B2E">
        <w:rPr>
          <w:bCs/>
        </w:rPr>
        <w:t>’impegno dei propri organi</w:t>
      </w:r>
      <w:r w:rsidR="00900505" w:rsidRPr="00CD4B2E">
        <w:rPr>
          <w:bCs/>
        </w:rPr>
        <w:t xml:space="preserve"> centrali e territoriali</w:t>
      </w:r>
      <w:r w:rsidRPr="00CD4B2E">
        <w:rPr>
          <w:bCs/>
        </w:rPr>
        <w:t>.</w:t>
      </w:r>
    </w:p>
    <w:p w14:paraId="77D61399" w14:textId="7FEC9A67" w:rsidR="008A0D40" w:rsidRDefault="0091508C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spacing w:val="4"/>
        </w:rPr>
      </w:pPr>
      <w:r w:rsidRPr="00567C9A">
        <w:rPr>
          <w:bCs/>
          <w:spacing w:val="4"/>
        </w:rPr>
        <w:t xml:space="preserve">Quanto contemplato nel precedente </w:t>
      </w:r>
      <w:r w:rsidR="002922CA" w:rsidRPr="00567C9A">
        <w:rPr>
          <w:bCs/>
          <w:spacing w:val="4"/>
        </w:rPr>
        <w:t>Art.</w:t>
      </w:r>
      <w:r w:rsidRPr="00567C9A">
        <w:rPr>
          <w:bCs/>
          <w:spacing w:val="4"/>
        </w:rPr>
        <w:t xml:space="preserve"> </w:t>
      </w:r>
      <w:r w:rsidR="00B07C17" w:rsidRPr="00567C9A">
        <w:rPr>
          <w:bCs/>
          <w:spacing w:val="4"/>
        </w:rPr>
        <w:t xml:space="preserve">2 e nei precedenti capoversi del presente </w:t>
      </w:r>
      <w:r w:rsidR="002922CA" w:rsidRPr="00567C9A">
        <w:rPr>
          <w:bCs/>
          <w:spacing w:val="4"/>
        </w:rPr>
        <w:t>Art.</w:t>
      </w:r>
      <w:r w:rsidR="00B07C17" w:rsidRPr="00567C9A">
        <w:rPr>
          <w:bCs/>
          <w:spacing w:val="4"/>
        </w:rPr>
        <w:t xml:space="preserve"> 4 sarà progettato e </w:t>
      </w:r>
      <w:r w:rsidR="005A7472" w:rsidRPr="00567C9A">
        <w:rPr>
          <w:bCs/>
          <w:spacing w:val="4"/>
        </w:rPr>
        <w:t xml:space="preserve">posto in realizzazione </w:t>
      </w:r>
      <w:r w:rsidR="00B07C17" w:rsidRPr="00567C9A">
        <w:rPr>
          <w:bCs/>
          <w:spacing w:val="4"/>
        </w:rPr>
        <w:t xml:space="preserve">da una commissione mista composta da rappresentanti </w:t>
      </w:r>
      <w:r w:rsidR="00671ADC">
        <w:rPr>
          <w:bCs/>
          <w:spacing w:val="4"/>
        </w:rPr>
        <w:t>dell’Istituto Promotore</w:t>
      </w:r>
      <w:r w:rsidR="00895FA8" w:rsidRPr="00567C9A">
        <w:rPr>
          <w:bCs/>
          <w:spacing w:val="4"/>
        </w:rPr>
        <w:t xml:space="preserve"> e </w:t>
      </w:r>
      <w:r w:rsidR="007812AA" w:rsidRPr="00567C9A">
        <w:rPr>
          <w:bCs/>
          <w:spacing w:val="4"/>
        </w:rPr>
        <w:t>del</w:t>
      </w:r>
      <w:r w:rsidR="00F856F9" w:rsidRPr="00567C9A">
        <w:rPr>
          <w:bCs/>
          <w:spacing w:val="4"/>
        </w:rPr>
        <w:t xml:space="preserve">la </w:t>
      </w:r>
      <w:r w:rsidR="0007672E">
        <w:rPr>
          <w:bCs/>
          <w:spacing w:val="4"/>
        </w:rPr>
        <w:t>FIGC</w:t>
      </w:r>
      <w:r w:rsidR="008A0D40">
        <w:rPr>
          <w:bCs/>
          <w:spacing w:val="4"/>
        </w:rPr>
        <w:t>.</w:t>
      </w:r>
    </w:p>
    <w:p w14:paraId="6ABAC2B9" w14:textId="136A975C" w:rsidR="0091508C" w:rsidRPr="00567C9A" w:rsidRDefault="008A0D40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spacing w:val="4"/>
        </w:rPr>
      </w:pPr>
      <w:r>
        <w:rPr>
          <w:bCs/>
          <w:spacing w:val="4"/>
        </w:rPr>
        <w:t>La commiss</w:t>
      </w:r>
      <w:r w:rsidR="00BC2190">
        <w:rPr>
          <w:bCs/>
          <w:spacing w:val="4"/>
        </w:rPr>
        <w:t>io</w:t>
      </w:r>
      <w:r>
        <w:rPr>
          <w:bCs/>
          <w:spacing w:val="4"/>
        </w:rPr>
        <w:t>ne</w:t>
      </w:r>
      <w:r w:rsidR="005A7472" w:rsidRPr="00567C9A">
        <w:rPr>
          <w:bCs/>
          <w:spacing w:val="4"/>
        </w:rPr>
        <w:t xml:space="preserve"> </w:t>
      </w:r>
      <w:r w:rsidR="00B07C17" w:rsidRPr="00567C9A">
        <w:rPr>
          <w:bCs/>
          <w:spacing w:val="4"/>
        </w:rPr>
        <w:t xml:space="preserve">si riunirà </w:t>
      </w:r>
      <w:r w:rsidR="0007261F">
        <w:rPr>
          <w:bCs/>
          <w:spacing w:val="4"/>
        </w:rPr>
        <w:t xml:space="preserve">successivamente alla sottoscrizione del presente accordo, per la progettazione delle attività, e </w:t>
      </w:r>
      <w:r w:rsidR="00FD4813" w:rsidRPr="00567C9A">
        <w:rPr>
          <w:bCs/>
          <w:spacing w:val="4"/>
        </w:rPr>
        <w:t>periodicamente</w:t>
      </w:r>
      <w:r w:rsidR="0007261F">
        <w:rPr>
          <w:bCs/>
          <w:spacing w:val="4"/>
        </w:rPr>
        <w:t>, per il monitoraggio delle attività in corso di realizzazione; la stessa commissione</w:t>
      </w:r>
      <w:r w:rsidR="00671ADC">
        <w:rPr>
          <w:bCs/>
          <w:spacing w:val="4"/>
        </w:rPr>
        <w:t>,</w:t>
      </w:r>
      <w:r w:rsidR="0007261F">
        <w:rPr>
          <w:bCs/>
          <w:spacing w:val="4"/>
        </w:rPr>
        <w:t xml:space="preserve"> </w:t>
      </w:r>
      <w:r w:rsidR="00B07C17" w:rsidRPr="00567C9A">
        <w:rPr>
          <w:bCs/>
          <w:spacing w:val="4"/>
        </w:rPr>
        <w:t>al termi</w:t>
      </w:r>
      <w:r w:rsidR="00FD4813" w:rsidRPr="00567C9A">
        <w:rPr>
          <w:bCs/>
          <w:spacing w:val="4"/>
        </w:rPr>
        <w:t>ne dell’anno scolastico</w:t>
      </w:r>
      <w:r w:rsidR="00671ADC">
        <w:rPr>
          <w:bCs/>
          <w:spacing w:val="4"/>
        </w:rPr>
        <w:t xml:space="preserve"> </w:t>
      </w:r>
      <w:r w:rsidR="007535B6">
        <w:rPr>
          <w:bCs/>
          <w:spacing w:val="4"/>
        </w:rPr>
        <w:t>……………..</w:t>
      </w:r>
      <w:r w:rsidR="00671ADC">
        <w:rPr>
          <w:bCs/>
          <w:spacing w:val="4"/>
        </w:rPr>
        <w:t>,</w:t>
      </w:r>
      <w:r w:rsidR="00B07C17" w:rsidRPr="00567C9A">
        <w:rPr>
          <w:bCs/>
          <w:spacing w:val="4"/>
        </w:rPr>
        <w:t xml:space="preserve"> predisporrà una relazione su quanto progettato e realizzato, indicando modifiche ed integrazioni utili per </w:t>
      </w:r>
      <w:r w:rsidR="00835A5A" w:rsidRPr="00567C9A">
        <w:rPr>
          <w:bCs/>
          <w:spacing w:val="4"/>
        </w:rPr>
        <w:t xml:space="preserve">l’eventuale </w:t>
      </w:r>
      <w:r w:rsidR="00B07C17" w:rsidRPr="00567C9A">
        <w:rPr>
          <w:bCs/>
          <w:spacing w:val="4"/>
        </w:rPr>
        <w:t xml:space="preserve">rinnovo dell’accordo per il </w:t>
      </w:r>
      <w:r w:rsidR="00835A5A" w:rsidRPr="00567C9A">
        <w:rPr>
          <w:bCs/>
          <w:spacing w:val="4"/>
        </w:rPr>
        <w:t xml:space="preserve">periodo </w:t>
      </w:r>
      <w:r w:rsidR="00B07C17" w:rsidRPr="00567C9A">
        <w:rPr>
          <w:bCs/>
          <w:spacing w:val="4"/>
        </w:rPr>
        <w:t>successivo</w:t>
      </w:r>
      <w:r w:rsidR="0007261F">
        <w:rPr>
          <w:bCs/>
          <w:spacing w:val="4"/>
        </w:rPr>
        <w:t>, nonché per l’estensione dell’esperienza ad altri L</w:t>
      </w:r>
      <w:r>
        <w:rPr>
          <w:bCs/>
          <w:spacing w:val="4"/>
        </w:rPr>
        <w:t xml:space="preserve">icei Sportivi, come </w:t>
      </w:r>
      <w:r w:rsidR="008C6E6F">
        <w:rPr>
          <w:bCs/>
          <w:spacing w:val="4"/>
        </w:rPr>
        <w:t>già espresso al precedente Art. 1.</w:t>
      </w:r>
    </w:p>
    <w:p w14:paraId="19CD3403" w14:textId="77777777" w:rsidR="00993771" w:rsidRDefault="00366A5F" w:rsidP="00F856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>
        <w:rPr>
          <w:bCs/>
        </w:rPr>
        <w:t xml:space="preserve">                                              </w:t>
      </w:r>
      <w:r w:rsidR="00993771">
        <w:rPr>
          <w:b/>
          <w:bCs/>
        </w:rPr>
        <w:t>Art.</w:t>
      </w:r>
      <w:r w:rsidR="001453D3">
        <w:rPr>
          <w:b/>
          <w:bCs/>
        </w:rPr>
        <w:t xml:space="preserve"> </w:t>
      </w:r>
      <w:r w:rsidR="00993771">
        <w:rPr>
          <w:b/>
          <w:bCs/>
        </w:rPr>
        <w:t xml:space="preserve">5 </w:t>
      </w:r>
      <w:r w:rsidR="008C6E6F" w:rsidRPr="008C6E6F">
        <w:rPr>
          <w:b/>
          <w:bCs/>
        </w:rPr>
        <w:t xml:space="preserve">– </w:t>
      </w:r>
      <w:r w:rsidR="00993771">
        <w:rPr>
          <w:b/>
          <w:bCs/>
        </w:rPr>
        <w:t>Tutela e assicurazioni degli studenti</w:t>
      </w:r>
    </w:p>
    <w:p w14:paraId="705113C7" w14:textId="77FC1CA3" w:rsidR="00366A5F" w:rsidRPr="00426706" w:rsidRDefault="007536D7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L’Istituto S</w:t>
      </w:r>
      <w:r w:rsidR="00993771" w:rsidRPr="00426706">
        <w:rPr>
          <w:bCs/>
        </w:rPr>
        <w:t>col</w:t>
      </w:r>
      <w:r w:rsidR="00993771" w:rsidRPr="00BC2190">
        <w:rPr>
          <w:bCs/>
        </w:rPr>
        <w:t xml:space="preserve">astico garantisce la copertura assicurativa per gli studenti partecipanti alle attività di didattica </w:t>
      </w:r>
      <w:r w:rsidR="00993771" w:rsidRPr="00CD4B2E">
        <w:rPr>
          <w:bCs/>
        </w:rPr>
        <w:t>integrata</w:t>
      </w:r>
      <w:r w:rsidR="00B120C0" w:rsidRPr="00CD4B2E">
        <w:rPr>
          <w:bCs/>
        </w:rPr>
        <w:t xml:space="preserve"> (da svolgersi nella didattica curricolare) </w:t>
      </w:r>
      <w:r w:rsidR="00247C3A" w:rsidRPr="00CD4B2E">
        <w:rPr>
          <w:bCs/>
        </w:rPr>
        <w:t xml:space="preserve">qualora FIGC offrisse agli studenti cicli di seminari e altre attività didattiche </w:t>
      </w:r>
      <w:r w:rsidR="00993771" w:rsidRPr="00CD4B2E">
        <w:rPr>
          <w:bCs/>
        </w:rPr>
        <w:t>presso le</w:t>
      </w:r>
      <w:r w:rsidR="00247C3A" w:rsidRPr="00CD4B2E">
        <w:rPr>
          <w:bCs/>
        </w:rPr>
        <w:t xml:space="preserve"> proprie strutture.</w:t>
      </w:r>
    </w:p>
    <w:p w14:paraId="7170BE70" w14:textId="77777777" w:rsidR="002A4303" w:rsidRPr="00F70A0B" w:rsidRDefault="00F856F9" w:rsidP="00A74ED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/>
        </w:rPr>
      </w:pPr>
      <w:r>
        <w:t xml:space="preserve">La </w:t>
      </w:r>
      <w:r w:rsidR="0007672E">
        <w:t>FIGC</w:t>
      </w:r>
      <w:r w:rsidR="00895FA8">
        <w:t xml:space="preserve"> </w:t>
      </w:r>
      <w:r w:rsidR="00993771" w:rsidRPr="006A0210">
        <w:rPr>
          <w:bCs/>
        </w:rPr>
        <w:t>garantisce le condizioni di sicurezza delle strutture in cui si svolgeranno le attività didattiche concordate, ai sensi della vigente</w:t>
      </w:r>
      <w:r w:rsidR="00993771">
        <w:rPr>
          <w:rFonts w:ascii="TimesNewRoman" w:hAnsi="TimesNewRoman" w:cs="TimesNewRoman"/>
        </w:rPr>
        <w:t xml:space="preserve"> </w:t>
      </w:r>
      <w:r w:rsidR="00993771" w:rsidRPr="006A0210">
        <w:rPr>
          <w:bCs/>
        </w:rPr>
        <w:t>normativa in materia.</w:t>
      </w:r>
    </w:p>
    <w:p w14:paraId="0D46C65A" w14:textId="77777777" w:rsidR="00993771" w:rsidRPr="00830E43" w:rsidRDefault="00993771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</w:rPr>
      </w:pPr>
      <w:r w:rsidRPr="00830E43">
        <w:rPr>
          <w:b/>
          <w:bCs/>
        </w:rPr>
        <w:t>Art.</w:t>
      </w:r>
      <w:r w:rsidR="001453D3" w:rsidRPr="00830E43">
        <w:rPr>
          <w:b/>
          <w:bCs/>
        </w:rPr>
        <w:t xml:space="preserve"> </w:t>
      </w:r>
      <w:r w:rsidR="00771B39" w:rsidRPr="00830E43">
        <w:rPr>
          <w:b/>
          <w:bCs/>
        </w:rPr>
        <w:t>6</w:t>
      </w:r>
      <w:r w:rsidRPr="00830E43">
        <w:rPr>
          <w:b/>
          <w:bCs/>
        </w:rPr>
        <w:t xml:space="preserve"> </w:t>
      </w:r>
      <w:r w:rsidR="008C6E6F" w:rsidRPr="008C6E6F">
        <w:rPr>
          <w:b/>
          <w:bCs/>
        </w:rPr>
        <w:t xml:space="preserve">– </w:t>
      </w:r>
      <w:r w:rsidRPr="00830E43">
        <w:rPr>
          <w:b/>
          <w:bCs/>
        </w:rPr>
        <w:t>Risorse</w:t>
      </w:r>
    </w:p>
    <w:p w14:paraId="6F342151" w14:textId="45566E1F" w:rsidR="0007672E" w:rsidRDefault="00671ADC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 L’Istituto Promotore si impegna, in base alle proprie risorse, a mettere a disposizione il personale necessario al perseguimento dello scopo della presente convenzione.</w:t>
      </w:r>
      <w:r w:rsidR="00B305BF">
        <w:rPr>
          <w:bCs/>
        </w:rPr>
        <w:t xml:space="preserve"> </w:t>
      </w:r>
      <w:r w:rsidR="0007672E" w:rsidRPr="0007672E">
        <w:rPr>
          <w:bCs/>
        </w:rPr>
        <w:t xml:space="preserve">La FIGC </w:t>
      </w:r>
      <w:r w:rsidR="0007672E">
        <w:rPr>
          <w:bCs/>
        </w:rPr>
        <w:t xml:space="preserve">si impegna </w:t>
      </w:r>
      <w:r w:rsidR="00B305BF">
        <w:rPr>
          <w:bCs/>
        </w:rPr>
        <w:t xml:space="preserve">a </w:t>
      </w:r>
      <w:r w:rsidR="0007672E" w:rsidRPr="0007672E">
        <w:rPr>
          <w:bCs/>
        </w:rPr>
        <w:t>rende</w:t>
      </w:r>
      <w:r w:rsidR="0007672E">
        <w:rPr>
          <w:bCs/>
        </w:rPr>
        <w:t>re</w:t>
      </w:r>
      <w:r w:rsidR="0007672E" w:rsidRPr="0007672E">
        <w:rPr>
          <w:bCs/>
        </w:rPr>
        <w:t xml:space="preserve"> </w:t>
      </w:r>
      <w:r w:rsidR="0007672E" w:rsidRPr="0007672E">
        <w:rPr>
          <w:bCs/>
        </w:rPr>
        <w:lastRenderedPageBreak/>
        <w:t>disponibili le risorse umane, culturali ed organizzative concordate in seno alla commissione di cui all’Art. 4.</w:t>
      </w:r>
    </w:p>
    <w:p w14:paraId="3DEF0A3A" w14:textId="0154534A" w:rsidR="0007261F" w:rsidRPr="00CD4B2E" w:rsidRDefault="00E627DF" w:rsidP="0007261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202E81">
        <w:rPr>
          <w:color w:val="000000"/>
        </w:rPr>
        <w:t>L’Istituto Promotore</w:t>
      </w:r>
      <w:r w:rsidR="000C669A" w:rsidRPr="00202E81">
        <w:rPr>
          <w:color w:val="000000"/>
        </w:rPr>
        <w:t xml:space="preserve"> </w:t>
      </w:r>
      <w:r w:rsidR="0007672E" w:rsidRPr="00202E81">
        <w:rPr>
          <w:bCs/>
        </w:rPr>
        <w:t xml:space="preserve">si impegna a </w:t>
      </w:r>
      <w:r w:rsidR="0007261F" w:rsidRPr="00202E81">
        <w:rPr>
          <w:bCs/>
        </w:rPr>
        <w:t>valutare la possibilità di condividere gli oneri derivanti dagli impegni della FIGC previsti ai due punti precedenti, nella forma e nella misura da concordare in seno alla commissione di cui all’Art. 4.</w:t>
      </w:r>
      <w:r w:rsidR="00936D5A">
        <w:rPr>
          <w:bCs/>
        </w:rPr>
        <w:t xml:space="preserve"> </w:t>
      </w:r>
      <w:r w:rsidR="00936D5A" w:rsidRPr="00CD4B2E">
        <w:rPr>
          <w:bCs/>
        </w:rPr>
        <w:t xml:space="preserve">(Tali oneri non saranno economici, ma organizzativi, ad esempio mettere a disposizione l’aula magna per convegni, la palestra per prove pratiche </w:t>
      </w:r>
      <w:proofErr w:type="spellStart"/>
      <w:r w:rsidR="00936D5A" w:rsidRPr="00CD4B2E">
        <w:rPr>
          <w:bCs/>
        </w:rPr>
        <w:t>etc</w:t>
      </w:r>
      <w:proofErr w:type="spellEnd"/>
      <w:r w:rsidR="00936D5A" w:rsidRPr="00CD4B2E">
        <w:rPr>
          <w:bCs/>
        </w:rPr>
        <w:t xml:space="preserve"> </w:t>
      </w:r>
      <w:proofErr w:type="spellStart"/>
      <w:r w:rsidR="00936D5A" w:rsidRPr="00CD4B2E">
        <w:rPr>
          <w:bCs/>
        </w:rPr>
        <w:t>etc</w:t>
      </w:r>
      <w:proofErr w:type="spellEnd"/>
      <w:r w:rsidR="00936D5A" w:rsidRPr="00CD4B2E">
        <w:rPr>
          <w:bCs/>
        </w:rPr>
        <w:t>)</w:t>
      </w:r>
    </w:p>
    <w:p w14:paraId="166818D5" w14:textId="77777777" w:rsidR="002922CA" w:rsidRPr="00830E43" w:rsidRDefault="002922CA" w:rsidP="009622C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</w:rPr>
      </w:pPr>
      <w:r w:rsidRPr="00830E43">
        <w:rPr>
          <w:b/>
          <w:bCs/>
        </w:rPr>
        <w:t>Art.</w:t>
      </w:r>
      <w:r w:rsidR="001453D3" w:rsidRPr="00830E43">
        <w:rPr>
          <w:b/>
          <w:bCs/>
        </w:rPr>
        <w:t xml:space="preserve"> </w:t>
      </w:r>
      <w:r w:rsidR="00771B39" w:rsidRPr="00830E43">
        <w:rPr>
          <w:b/>
          <w:bCs/>
        </w:rPr>
        <w:t>7</w:t>
      </w:r>
      <w:r w:rsidRPr="00830E43">
        <w:rPr>
          <w:b/>
          <w:bCs/>
        </w:rPr>
        <w:t xml:space="preserve"> </w:t>
      </w:r>
      <w:r w:rsidR="008C6E6F" w:rsidRPr="008C6E6F">
        <w:rPr>
          <w:b/>
          <w:bCs/>
        </w:rPr>
        <w:t xml:space="preserve">– </w:t>
      </w:r>
      <w:r w:rsidRPr="00830E43">
        <w:rPr>
          <w:b/>
          <w:bCs/>
        </w:rPr>
        <w:t>Durata</w:t>
      </w:r>
    </w:p>
    <w:p w14:paraId="328D5AFA" w14:textId="52EE2C7F" w:rsidR="002922CA" w:rsidRPr="009F7912" w:rsidRDefault="002922CA" w:rsidP="00667EDB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830E43">
        <w:rPr>
          <w:bCs/>
        </w:rPr>
        <w:t xml:space="preserve">La presente convenzione </w:t>
      </w:r>
      <w:r w:rsidRPr="00426706">
        <w:rPr>
          <w:bCs/>
        </w:rPr>
        <w:t xml:space="preserve">avrà </w:t>
      </w:r>
      <w:r w:rsidR="00F856F9" w:rsidRPr="00426706">
        <w:rPr>
          <w:bCs/>
        </w:rPr>
        <w:t>la</w:t>
      </w:r>
      <w:r w:rsidRPr="00426706">
        <w:rPr>
          <w:bCs/>
        </w:rPr>
        <w:t xml:space="preserve"> durata </w:t>
      </w:r>
      <w:r w:rsidR="00F856F9" w:rsidRPr="00426706">
        <w:rPr>
          <w:bCs/>
        </w:rPr>
        <w:t>del</w:t>
      </w:r>
      <w:r w:rsidR="00567C9A">
        <w:rPr>
          <w:bCs/>
        </w:rPr>
        <w:t>l’anno</w:t>
      </w:r>
      <w:r w:rsidR="00F856F9" w:rsidRPr="00426706">
        <w:rPr>
          <w:bCs/>
        </w:rPr>
        <w:t xml:space="preserve"> scolastico </w:t>
      </w:r>
      <w:r w:rsidR="00FC71A8">
        <w:rPr>
          <w:bCs/>
        </w:rPr>
        <w:t>………</w:t>
      </w:r>
      <w:proofErr w:type="gramStart"/>
      <w:r w:rsidR="00FC71A8">
        <w:rPr>
          <w:bCs/>
        </w:rPr>
        <w:t>…….</w:t>
      </w:r>
      <w:proofErr w:type="gramEnd"/>
      <w:r w:rsidR="00FC71A8">
        <w:rPr>
          <w:bCs/>
        </w:rPr>
        <w:t>.</w:t>
      </w:r>
      <w:r w:rsidR="00B305BF">
        <w:rPr>
          <w:bCs/>
        </w:rPr>
        <w:t xml:space="preserve"> </w:t>
      </w:r>
      <w:r w:rsidRPr="00426706">
        <w:rPr>
          <w:bCs/>
        </w:rPr>
        <w:t>e potrà essere rinnovata, con opportune modificazioni e integrazioni conseguenti a quanto espresso</w:t>
      </w:r>
      <w:r w:rsidRPr="00830E43">
        <w:rPr>
          <w:bCs/>
        </w:rPr>
        <w:t xml:space="preserve"> al precedente Art. 4, all’inizio dell’anno scolastico </w:t>
      </w:r>
      <w:r w:rsidR="00F856F9" w:rsidRPr="00830E43">
        <w:rPr>
          <w:bCs/>
        </w:rPr>
        <w:t>successivo</w:t>
      </w:r>
      <w:r w:rsidRPr="00830E43">
        <w:rPr>
          <w:bCs/>
        </w:rPr>
        <w:t>, per una durata annuale o anche pluriennale.</w:t>
      </w:r>
    </w:p>
    <w:p w14:paraId="73E7FA1D" w14:textId="2FB1AF65" w:rsidR="007A00B2" w:rsidRDefault="0017127F" w:rsidP="00E213F0">
      <w:pPr>
        <w:autoSpaceDE w:val="0"/>
        <w:autoSpaceDN w:val="0"/>
        <w:adjustRightInd w:val="0"/>
        <w:spacing w:before="100" w:beforeAutospacing="1" w:after="100" w:afterAutospacing="1"/>
        <w:rPr>
          <w:bCs/>
        </w:rPr>
      </w:pPr>
      <w:r>
        <w:rPr>
          <w:bCs/>
        </w:rPr>
        <w:t>Luogo e data</w:t>
      </w:r>
      <w:r w:rsidR="00F95A6D">
        <w:rPr>
          <w:bCs/>
        </w:rPr>
        <w:t xml:space="preserve">, </w:t>
      </w:r>
      <w:r w:rsidR="00FD4813">
        <w:rPr>
          <w:bCs/>
        </w:rPr>
        <w:t xml:space="preserve">     </w:t>
      </w:r>
    </w:p>
    <w:p w14:paraId="25732DD0" w14:textId="77777777" w:rsidR="00366A5F" w:rsidRDefault="00366A5F" w:rsidP="009622C3">
      <w:pPr>
        <w:autoSpaceDE w:val="0"/>
        <w:autoSpaceDN w:val="0"/>
        <w:adjustRightInd w:val="0"/>
        <w:spacing w:before="100" w:beforeAutospacing="1" w:after="100" w:afterAutospacing="1"/>
        <w:rPr>
          <w:bCs/>
        </w:rPr>
      </w:pPr>
    </w:p>
    <w:p w14:paraId="4EB14107" w14:textId="21140E3C" w:rsidR="007A00B2" w:rsidRPr="000B0202" w:rsidRDefault="000B0202" w:rsidP="00D40B3B">
      <w:pPr>
        <w:autoSpaceDE w:val="0"/>
        <w:autoSpaceDN w:val="0"/>
        <w:adjustRightInd w:val="0"/>
        <w:spacing w:line="276" w:lineRule="auto"/>
        <w:rPr>
          <w:bCs/>
        </w:rPr>
      </w:pPr>
      <w:r w:rsidRPr="000B0202">
        <w:rPr>
          <w:bCs/>
        </w:rPr>
        <w:t>Federazione</w:t>
      </w:r>
      <w:r>
        <w:rPr>
          <w:bCs/>
          <w:i/>
        </w:rPr>
        <w:t xml:space="preserve"> </w:t>
      </w:r>
      <w:r>
        <w:rPr>
          <w:bCs/>
        </w:rPr>
        <w:t>Italiana Giuoco Calcio</w:t>
      </w:r>
      <w:r w:rsidR="00FD4813" w:rsidRPr="006A76E2">
        <w:rPr>
          <w:bCs/>
          <w:i/>
        </w:rPr>
        <w:tab/>
      </w:r>
      <w:r w:rsidR="00FD4813" w:rsidRPr="006A76E2">
        <w:rPr>
          <w:bCs/>
          <w:i/>
        </w:rPr>
        <w:tab/>
      </w:r>
      <w:r w:rsidR="006A76E2" w:rsidRPr="006A76E2">
        <w:rPr>
          <w:bCs/>
          <w:i/>
        </w:rPr>
        <w:t xml:space="preserve"> </w:t>
      </w:r>
      <w:r w:rsidR="00FD4813" w:rsidRPr="006A76E2">
        <w:rPr>
          <w:bCs/>
          <w:i/>
        </w:rPr>
        <w:tab/>
      </w:r>
      <w:r w:rsidR="000C669A" w:rsidRPr="000B0202">
        <w:rPr>
          <w:bCs/>
        </w:rPr>
        <w:t>Liceo Scientifico</w:t>
      </w:r>
      <w:r w:rsidR="0078762A">
        <w:rPr>
          <w:bCs/>
        </w:rPr>
        <w:t xml:space="preserve"> Sportivo</w:t>
      </w:r>
      <w:r w:rsidR="000C669A" w:rsidRPr="000B0202">
        <w:rPr>
          <w:bCs/>
        </w:rPr>
        <w:t xml:space="preserve"> </w:t>
      </w:r>
      <w:r w:rsidRPr="000B0202">
        <w:rPr>
          <w:bCs/>
        </w:rPr>
        <w:t>“</w:t>
      </w:r>
      <w:r w:rsidR="0057638D">
        <w:rPr>
          <w:bCs/>
        </w:rPr>
        <w:t>………</w:t>
      </w:r>
      <w:proofErr w:type="gramStart"/>
      <w:r w:rsidR="0057638D">
        <w:rPr>
          <w:bCs/>
        </w:rPr>
        <w:t>…….</w:t>
      </w:r>
      <w:proofErr w:type="gramEnd"/>
      <w:r w:rsidR="0057638D">
        <w:rPr>
          <w:bCs/>
        </w:rPr>
        <w:t>.</w:t>
      </w:r>
      <w:r w:rsidRPr="000B0202">
        <w:rPr>
          <w:bCs/>
        </w:rPr>
        <w:t>”</w:t>
      </w:r>
    </w:p>
    <w:p w14:paraId="011899CA" w14:textId="15E91A64" w:rsidR="007A00B2" w:rsidRPr="000B0202" w:rsidRDefault="000B0202" w:rsidP="00D40B3B">
      <w:pPr>
        <w:autoSpaceDE w:val="0"/>
        <w:autoSpaceDN w:val="0"/>
        <w:adjustRightInd w:val="0"/>
        <w:spacing w:line="276" w:lineRule="auto"/>
        <w:ind w:firstLine="6"/>
        <w:rPr>
          <w:bCs/>
        </w:rPr>
      </w:pPr>
      <w:r>
        <w:rPr>
          <w:bCs/>
        </w:rPr>
        <w:t xml:space="preserve">        I</w:t>
      </w:r>
      <w:r w:rsidR="0078762A">
        <w:rPr>
          <w:bCs/>
        </w:rPr>
        <w:t>l Presidente SGS FIGC</w:t>
      </w:r>
      <w:r w:rsidR="0078762A">
        <w:rPr>
          <w:bCs/>
        </w:rPr>
        <w:tab/>
      </w:r>
      <w:r w:rsidR="0078762A">
        <w:rPr>
          <w:bCs/>
        </w:rPr>
        <w:tab/>
        <w:t xml:space="preserve">                                     </w:t>
      </w:r>
      <w:r>
        <w:rPr>
          <w:bCs/>
        </w:rPr>
        <w:t xml:space="preserve"> </w:t>
      </w:r>
      <w:r w:rsidR="007A00B2" w:rsidRPr="000B0202">
        <w:rPr>
          <w:bCs/>
        </w:rPr>
        <w:t>Il Dirigente Scolastico</w:t>
      </w:r>
    </w:p>
    <w:p w14:paraId="27D0919B" w14:textId="6F9D3BE4" w:rsidR="007A00B2" w:rsidRPr="006A76E2" w:rsidRDefault="000C669A" w:rsidP="00D40B3B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ab/>
      </w:r>
      <w:r w:rsidR="000B0202">
        <w:rPr>
          <w:bCs/>
        </w:rPr>
        <w:t xml:space="preserve">Vito </w:t>
      </w:r>
      <w:r w:rsidR="005D0FAF">
        <w:rPr>
          <w:bCs/>
        </w:rPr>
        <w:t xml:space="preserve">Roberto </w:t>
      </w:r>
      <w:r w:rsidR="000B0202">
        <w:rPr>
          <w:bCs/>
        </w:rPr>
        <w:t>Tisci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A00B2" w:rsidRPr="006A76E2">
        <w:rPr>
          <w:bCs/>
        </w:rPr>
        <w:t xml:space="preserve">                                  </w:t>
      </w:r>
      <w:r w:rsidR="000B0202">
        <w:rPr>
          <w:bCs/>
        </w:rPr>
        <w:t xml:space="preserve">              </w:t>
      </w:r>
      <w:r w:rsidR="003F7EEB" w:rsidRPr="006A76E2">
        <w:rPr>
          <w:bCs/>
        </w:rPr>
        <w:t xml:space="preserve">  </w:t>
      </w:r>
    </w:p>
    <w:p w14:paraId="076EBC22" w14:textId="77777777" w:rsidR="007A00B2" w:rsidRPr="007812AA" w:rsidRDefault="007A00B2" w:rsidP="009622C3">
      <w:pPr>
        <w:autoSpaceDE w:val="0"/>
        <w:autoSpaceDN w:val="0"/>
        <w:adjustRightInd w:val="0"/>
        <w:spacing w:before="100" w:beforeAutospacing="1" w:after="100" w:afterAutospacing="1"/>
        <w:rPr>
          <w:bCs/>
        </w:rPr>
      </w:pPr>
    </w:p>
    <w:p w14:paraId="6F08C72E" w14:textId="77777777" w:rsidR="00993771" w:rsidRDefault="00993771" w:rsidP="009622C3">
      <w:pPr>
        <w:autoSpaceDE w:val="0"/>
        <w:autoSpaceDN w:val="0"/>
        <w:adjustRightInd w:val="0"/>
        <w:spacing w:before="100" w:beforeAutospacing="1" w:after="100" w:afterAutospacing="1"/>
      </w:pPr>
      <w:r>
        <w:rPr>
          <w:bCs/>
        </w:rPr>
        <w:t xml:space="preserve">    </w:t>
      </w:r>
      <w:bookmarkStart w:id="0" w:name="_GoBack"/>
      <w:bookmarkEnd w:id="0"/>
    </w:p>
    <w:sectPr w:rsidR="00993771" w:rsidSect="00E213F0">
      <w:pgSz w:w="11906" w:h="16838"/>
      <w:pgMar w:top="624" w:right="1134" w:bottom="8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17B"/>
    <w:multiLevelType w:val="hybridMultilevel"/>
    <w:tmpl w:val="729E72BE"/>
    <w:lvl w:ilvl="0" w:tplc="B364A9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3B61"/>
    <w:multiLevelType w:val="hybridMultilevel"/>
    <w:tmpl w:val="83FE387C"/>
    <w:lvl w:ilvl="0" w:tplc="A53EA8AE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8D1"/>
    <w:multiLevelType w:val="multilevel"/>
    <w:tmpl w:val="F10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91A57"/>
    <w:multiLevelType w:val="hybridMultilevel"/>
    <w:tmpl w:val="AEDE1750"/>
    <w:lvl w:ilvl="0" w:tplc="CD5614A8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61C03C5A"/>
    <w:multiLevelType w:val="hybridMultilevel"/>
    <w:tmpl w:val="E7648962"/>
    <w:lvl w:ilvl="0" w:tplc="9294C194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64D056BB"/>
    <w:multiLevelType w:val="multilevel"/>
    <w:tmpl w:val="460CB08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457A"/>
    <w:multiLevelType w:val="hybridMultilevel"/>
    <w:tmpl w:val="460CB084"/>
    <w:lvl w:ilvl="0" w:tplc="3F34FD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1"/>
    <w:rsid w:val="000301F7"/>
    <w:rsid w:val="0003692F"/>
    <w:rsid w:val="0007261F"/>
    <w:rsid w:val="0007672E"/>
    <w:rsid w:val="00081BB2"/>
    <w:rsid w:val="0009531C"/>
    <w:rsid w:val="000B0202"/>
    <w:rsid w:val="000C669A"/>
    <w:rsid w:val="000D0625"/>
    <w:rsid w:val="0011735D"/>
    <w:rsid w:val="00130CDD"/>
    <w:rsid w:val="001453D3"/>
    <w:rsid w:val="00153134"/>
    <w:rsid w:val="0017127F"/>
    <w:rsid w:val="001B3FF3"/>
    <w:rsid w:val="001C6144"/>
    <w:rsid w:val="001E35C0"/>
    <w:rsid w:val="001E5CAF"/>
    <w:rsid w:val="00202E81"/>
    <w:rsid w:val="00247C3A"/>
    <w:rsid w:val="00281C3B"/>
    <w:rsid w:val="00285518"/>
    <w:rsid w:val="002922CA"/>
    <w:rsid w:val="002951D5"/>
    <w:rsid w:val="002A04D6"/>
    <w:rsid w:val="002A2CD8"/>
    <w:rsid w:val="002A4303"/>
    <w:rsid w:val="002F3A69"/>
    <w:rsid w:val="003031F9"/>
    <w:rsid w:val="00307130"/>
    <w:rsid w:val="003347A1"/>
    <w:rsid w:val="00366A5F"/>
    <w:rsid w:val="003F7EEB"/>
    <w:rsid w:val="00401795"/>
    <w:rsid w:val="00426706"/>
    <w:rsid w:val="00443308"/>
    <w:rsid w:val="004513E5"/>
    <w:rsid w:val="00460043"/>
    <w:rsid w:val="00460820"/>
    <w:rsid w:val="004C0C9F"/>
    <w:rsid w:val="00516631"/>
    <w:rsid w:val="0051675E"/>
    <w:rsid w:val="00540CD3"/>
    <w:rsid w:val="00567C9A"/>
    <w:rsid w:val="0057638D"/>
    <w:rsid w:val="005A55EC"/>
    <w:rsid w:val="005A7472"/>
    <w:rsid w:val="005A76F9"/>
    <w:rsid w:val="005D0FAF"/>
    <w:rsid w:val="005F7743"/>
    <w:rsid w:val="00601ADC"/>
    <w:rsid w:val="00636A9E"/>
    <w:rsid w:val="00656D20"/>
    <w:rsid w:val="00664ECE"/>
    <w:rsid w:val="00667EDB"/>
    <w:rsid w:val="00671ADC"/>
    <w:rsid w:val="006738F3"/>
    <w:rsid w:val="006821BD"/>
    <w:rsid w:val="006A76E2"/>
    <w:rsid w:val="006B67FA"/>
    <w:rsid w:val="006D64B5"/>
    <w:rsid w:val="006E2C74"/>
    <w:rsid w:val="006E6504"/>
    <w:rsid w:val="00707F2E"/>
    <w:rsid w:val="007535B6"/>
    <w:rsid w:val="007536D7"/>
    <w:rsid w:val="00771B39"/>
    <w:rsid w:val="007812AA"/>
    <w:rsid w:val="00784339"/>
    <w:rsid w:val="0078750F"/>
    <w:rsid w:val="0078762A"/>
    <w:rsid w:val="007A00B2"/>
    <w:rsid w:val="007B0464"/>
    <w:rsid w:val="007B0E38"/>
    <w:rsid w:val="007C0C83"/>
    <w:rsid w:val="007D1979"/>
    <w:rsid w:val="007F6305"/>
    <w:rsid w:val="008149C2"/>
    <w:rsid w:val="00830E43"/>
    <w:rsid w:val="00835A5A"/>
    <w:rsid w:val="00871619"/>
    <w:rsid w:val="008875D6"/>
    <w:rsid w:val="00895FA8"/>
    <w:rsid w:val="008A0D40"/>
    <w:rsid w:val="008C6E6F"/>
    <w:rsid w:val="008E7861"/>
    <w:rsid w:val="008F1F46"/>
    <w:rsid w:val="00900505"/>
    <w:rsid w:val="0090107D"/>
    <w:rsid w:val="0091508C"/>
    <w:rsid w:val="00936D5A"/>
    <w:rsid w:val="00950A92"/>
    <w:rsid w:val="009622C3"/>
    <w:rsid w:val="00993336"/>
    <w:rsid w:val="00993771"/>
    <w:rsid w:val="00995D13"/>
    <w:rsid w:val="009F167D"/>
    <w:rsid w:val="009F2545"/>
    <w:rsid w:val="00A1499A"/>
    <w:rsid w:val="00A46BB6"/>
    <w:rsid w:val="00A7166C"/>
    <w:rsid w:val="00A74ED9"/>
    <w:rsid w:val="00A87FD2"/>
    <w:rsid w:val="00AA2716"/>
    <w:rsid w:val="00AA6980"/>
    <w:rsid w:val="00AD18E4"/>
    <w:rsid w:val="00B07C17"/>
    <w:rsid w:val="00B120C0"/>
    <w:rsid w:val="00B21411"/>
    <w:rsid w:val="00B305BF"/>
    <w:rsid w:val="00B353AE"/>
    <w:rsid w:val="00B4413C"/>
    <w:rsid w:val="00B67F26"/>
    <w:rsid w:val="00B74053"/>
    <w:rsid w:val="00B7731B"/>
    <w:rsid w:val="00B93E8B"/>
    <w:rsid w:val="00BA0743"/>
    <w:rsid w:val="00BC2190"/>
    <w:rsid w:val="00BE2D39"/>
    <w:rsid w:val="00C31AFE"/>
    <w:rsid w:val="00C36EEA"/>
    <w:rsid w:val="00C60788"/>
    <w:rsid w:val="00C62973"/>
    <w:rsid w:val="00C63716"/>
    <w:rsid w:val="00CA4FA6"/>
    <w:rsid w:val="00CC1DE2"/>
    <w:rsid w:val="00CD4B2E"/>
    <w:rsid w:val="00D0796D"/>
    <w:rsid w:val="00D35E29"/>
    <w:rsid w:val="00D40B3B"/>
    <w:rsid w:val="00D820DB"/>
    <w:rsid w:val="00DA1717"/>
    <w:rsid w:val="00DA1F34"/>
    <w:rsid w:val="00DB65F1"/>
    <w:rsid w:val="00DD4727"/>
    <w:rsid w:val="00DD7338"/>
    <w:rsid w:val="00DE247C"/>
    <w:rsid w:val="00DF5A88"/>
    <w:rsid w:val="00E213F0"/>
    <w:rsid w:val="00E30F74"/>
    <w:rsid w:val="00E47F2B"/>
    <w:rsid w:val="00E54770"/>
    <w:rsid w:val="00E55F5D"/>
    <w:rsid w:val="00E627DF"/>
    <w:rsid w:val="00EA1EF9"/>
    <w:rsid w:val="00EB3267"/>
    <w:rsid w:val="00ED7AE8"/>
    <w:rsid w:val="00EF0B06"/>
    <w:rsid w:val="00EF1D3C"/>
    <w:rsid w:val="00F66F11"/>
    <w:rsid w:val="00F70A0B"/>
    <w:rsid w:val="00F856F9"/>
    <w:rsid w:val="00F95A6D"/>
    <w:rsid w:val="00FA06D6"/>
    <w:rsid w:val="00FA3A8D"/>
    <w:rsid w:val="00FC051C"/>
    <w:rsid w:val="00FC71A8"/>
    <w:rsid w:val="00FD4813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944"/>
  <w15:docId w15:val="{C6AD3F05-BE36-4DE7-9B5D-E478254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77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9377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Corpotesto">
    <w:name w:val="Body Text"/>
    <w:basedOn w:val="Normale"/>
    <w:link w:val="CorpotestoCarattere"/>
    <w:rsid w:val="00993771"/>
    <w:pPr>
      <w:jc w:val="both"/>
    </w:pPr>
    <w:rPr>
      <w:lang w:val="x-none"/>
    </w:rPr>
  </w:style>
  <w:style w:type="character" w:customStyle="1" w:styleId="CorpotestoCarattere">
    <w:name w:val="Corpo testo Carattere"/>
    <w:link w:val="Corpotesto"/>
    <w:rsid w:val="009937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77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9377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style-span">
    <w:name w:val="apple-style-span"/>
    <w:basedOn w:val="Carpredefinitoparagrafo"/>
    <w:rsid w:val="0078750F"/>
  </w:style>
  <w:style w:type="character" w:styleId="Collegamentoipertestuale">
    <w:name w:val="Hyperlink"/>
    <w:uiPriority w:val="99"/>
    <w:unhideWhenUsed/>
    <w:rsid w:val="00DA171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1F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1F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1F34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1F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1F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702B-2F06-4B92-B289-FE0438FB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Elisabetta Lauri</cp:lastModifiedBy>
  <cp:revision>5</cp:revision>
  <cp:lastPrinted>2018-09-21T15:59:00Z</cp:lastPrinted>
  <dcterms:created xsi:type="dcterms:W3CDTF">2022-09-01T08:44:00Z</dcterms:created>
  <dcterms:modified xsi:type="dcterms:W3CDTF">2023-08-11T08:40:00Z</dcterms:modified>
</cp:coreProperties>
</file>